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2F" w:rsidRDefault="00C27A2F" w:rsidP="00C27A2F">
      <w:pPr>
        <w:spacing w:after="0"/>
        <w:ind w:firstLine="720"/>
        <w:jc w:val="center"/>
        <w:rPr>
          <w:rFonts w:ascii="Times New Roman" w:hAnsi="Times New Roman" w:cs="Times New Roman"/>
          <w:b/>
          <w:i/>
          <w:color w:val="C00000"/>
          <w:sz w:val="28"/>
          <w:szCs w:val="28"/>
          <w:u w:val="single"/>
        </w:rPr>
      </w:pPr>
      <w:bookmarkStart w:id="0" w:name="_GoBack"/>
      <w:r w:rsidRPr="00C27A2F">
        <w:rPr>
          <w:rFonts w:ascii="Times New Roman" w:hAnsi="Times New Roman" w:cs="Times New Roman"/>
          <w:b/>
          <w:i/>
          <w:color w:val="C00000"/>
          <w:sz w:val="28"/>
          <w:szCs w:val="28"/>
          <w:u w:val="single"/>
        </w:rPr>
        <w:t>əczaçılıq məşğələ-16</w:t>
      </w:r>
    </w:p>
    <w:p w:rsidR="00C27A2F" w:rsidRDefault="00C27A2F" w:rsidP="00C27A2F">
      <w:pPr>
        <w:spacing w:after="0"/>
        <w:ind w:firstLine="720"/>
        <w:jc w:val="center"/>
        <w:rPr>
          <w:rFonts w:ascii="Times New Roman" w:hAnsi="Times New Roman" w:cs="Times New Roman"/>
          <w:b/>
          <w:i/>
          <w:color w:val="C00000"/>
          <w:sz w:val="28"/>
          <w:szCs w:val="28"/>
          <w:u w:val="single"/>
        </w:rPr>
      </w:pPr>
      <w:r w:rsidRPr="00C27A2F">
        <w:rPr>
          <w:rFonts w:ascii="Times New Roman" w:hAnsi="Times New Roman" w:cs="Times New Roman"/>
          <w:b/>
          <w:i/>
          <w:color w:val="C00000"/>
          <w:sz w:val="28"/>
          <w:szCs w:val="28"/>
          <w:u w:val="single"/>
        </w:rPr>
        <w:t>Vərəm və aktinomikozun mikrobioloji diaqnostikası. Spiroxetlərin törətdikləri xəstəliklərin mikrobioloji diaqnostikası</w:t>
      </w:r>
    </w:p>
    <w:p w:rsidR="004218E2" w:rsidRDefault="004218E2" w:rsidP="00C27A2F">
      <w:pPr>
        <w:spacing w:after="0"/>
        <w:ind w:firstLine="720"/>
        <w:jc w:val="center"/>
        <w:rPr>
          <w:rFonts w:ascii="Times New Roman" w:hAnsi="Times New Roman" w:cs="Times New Roman"/>
          <w:b/>
          <w:i/>
          <w:color w:val="C00000"/>
          <w:sz w:val="28"/>
          <w:szCs w:val="28"/>
          <w:u w:val="single"/>
        </w:rPr>
      </w:pP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Məşğələnin planı:</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 xml:space="preserve">I. Müəllimin giriş sözü və davamiyyətin yoxlanması </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 xml:space="preserve">II. Müzakirə olunan suallar və müvafiq slayd, cədvəl, ləvazimatların nümayişi </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 xml:space="preserve">1.Mycobacterium (multidrug-resistant (MDR), extensively drug-resistant (EDR), pandrug-resistant (PDR)) cinsindən olan bakteriyaların ümumi xüsusiyyətləri, təsnifatı. </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 xml:space="preserve">•Vərəm törədicilərinin morfo-bioloji xüsusiyyətləri, növdaxili differensiasiyası, patogenlik amilləri </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•İnfeksiya mənbəyi, yoluxma yolları, xəstəliyin patogenezi, klinik formaları, vərəmin inkişafında sosial amillərin rolu</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 xml:space="preserve">•Vərəmin laborator diaqnostikası (mikroskopik, bakterioloji, bioloji, seroloji, molekulyar-genetik üsullar və dəri-allergik sınaq). Vərəmin mikrobioloji diaqnostikasında avtomatlaşdırılmış kultivasiya sistemlərinin tətbiqi. Xəstəliyin spesifik müalicə və profilaktika prinsipləri (vərəm törədicilərinin dərman davamlılığı problemi). </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 xml:space="preserve">2.Aktinomisetlərin morfo-bioloji xüsusiyyətləri, törətdiyi xəstəliyin patogenezi və mikrobioloji diaqnostikası (mikroskopik, bakterioloji, dəri-allergik sınaq), müalicə prinsipləri </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3.Spiroxetlərin ümumi xarakteristikası.</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•Sifilis törədicisinin morfo-bioloji xüsusiyyətləri, xəstəliyin patogenezi, immunitetin xüsusiyyətləri, anadangəlmə sifilis</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•Sifilisin mikrobioloji diaqnostikası: mikroskopik və seroloji üsullar (treponemal və qeyri-treponemal anticisimlərin tədqiqi (RPR, DİFR, TPHA və s.) və onların diaqnostik əhəmiyyəti)</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2.Epidemik və endemik qayıdan yatalaq törədicilərinin (</w:t>
      </w:r>
      <w:proofErr w:type="gramStart"/>
      <w:r w:rsidRPr="004218E2">
        <w:rPr>
          <w:rFonts w:ascii="Times New Roman" w:hAnsi="Times New Roman" w:cs="Times New Roman"/>
          <w:sz w:val="24"/>
          <w:szCs w:val="24"/>
        </w:rPr>
        <w:t>B.recurrentis</w:t>
      </w:r>
      <w:proofErr w:type="gramEnd"/>
      <w:r w:rsidRPr="004218E2">
        <w:rPr>
          <w:rFonts w:ascii="Times New Roman" w:hAnsi="Times New Roman" w:cs="Times New Roman"/>
          <w:sz w:val="24"/>
          <w:szCs w:val="24"/>
        </w:rPr>
        <w:t xml:space="preserve">, B.duttoni, B.persica) morfo-bioloji xüsusiyyətləri, ekologiyası, yoluxma yolları. Xəstəliyin patogenezi, klinikası. </w:t>
      </w:r>
    </w:p>
    <w:p w:rsidR="004218E2" w:rsidRPr="004218E2"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 xml:space="preserve">•Qayıdan yatalağın mikrobioloji diaqnostikası (mikroskopik, seroloji, bioloji). Qayıdan yatalağın spesifik müalicə və profilaktika prinsipləri </w:t>
      </w:r>
    </w:p>
    <w:p w:rsidR="00C27A2F" w:rsidRDefault="004218E2" w:rsidP="004218E2">
      <w:pPr>
        <w:spacing w:after="0" w:line="240" w:lineRule="auto"/>
        <w:ind w:firstLine="720"/>
        <w:jc w:val="both"/>
        <w:rPr>
          <w:rFonts w:ascii="Times New Roman" w:hAnsi="Times New Roman" w:cs="Times New Roman"/>
          <w:sz w:val="24"/>
          <w:szCs w:val="24"/>
        </w:rPr>
      </w:pPr>
      <w:r w:rsidRPr="004218E2">
        <w:rPr>
          <w:rFonts w:ascii="Times New Roman" w:hAnsi="Times New Roman" w:cs="Times New Roman"/>
          <w:sz w:val="24"/>
          <w:szCs w:val="24"/>
        </w:rPr>
        <w:t>•Borrelia burgdorferi, insan patologiyasında rolu, Laym xəstəliyinin patogenetik xüsusiyyətlə</w:t>
      </w:r>
      <w:r>
        <w:rPr>
          <w:rFonts w:ascii="Times New Roman" w:hAnsi="Times New Roman" w:cs="Times New Roman"/>
          <w:sz w:val="24"/>
          <w:szCs w:val="24"/>
        </w:rPr>
        <w:t xml:space="preserve">ri, mikrobioloji diaqnostikası </w:t>
      </w:r>
    </w:p>
    <w:p w:rsidR="004218E2" w:rsidRPr="004218E2" w:rsidRDefault="004218E2" w:rsidP="004218E2">
      <w:pPr>
        <w:spacing w:after="0" w:line="240" w:lineRule="auto"/>
        <w:ind w:firstLine="720"/>
        <w:jc w:val="both"/>
        <w:rPr>
          <w:rFonts w:ascii="Times New Roman" w:hAnsi="Times New Roman" w:cs="Times New Roman"/>
          <w:sz w:val="24"/>
          <w:szCs w:val="24"/>
        </w:rPr>
      </w:pPr>
    </w:p>
    <w:p w:rsidR="00C27A2F" w:rsidRPr="00ED0CD4" w:rsidRDefault="00ED0CD4" w:rsidP="00ED0CD4">
      <w:pPr>
        <w:spacing w:after="0"/>
        <w:ind w:firstLine="720"/>
        <w:jc w:val="both"/>
        <w:rPr>
          <w:rFonts w:ascii="Times New Roman" w:hAnsi="Times New Roman" w:cs="Times New Roman"/>
          <w:sz w:val="28"/>
          <w:szCs w:val="28"/>
        </w:rPr>
      </w:pPr>
      <w:r w:rsidRPr="00ED0CD4">
        <w:rPr>
          <w:rFonts w:ascii="Times New Roman" w:hAnsi="Times New Roman" w:cs="Times New Roman"/>
          <w:b/>
          <w:i/>
          <w:sz w:val="28"/>
          <w:szCs w:val="28"/>
        </w:rPr>
        <w:t>Mikobakteriyalar (yun. myces-göbələk+bacteria-çöp)</w:t>
      </w:r>
      <w:r w:rsidRPr="00ED0CD4">
        <w:rPr>
          <w:rFonts w:ascii="Times New Roman" w:hAnsi="Times New Roman" w:cs="Times New Roman"/>
          <w:sz w:val="28"/>
          <w:szCs w:val="28"/>
        </w:rPr>
        <w:t xml:space="preserve"> - Mycobacteriaceae fəsiləsinin Mycobacterium cinsinə</w:t>
      </w:r>
      <w:r>
        <w:rPr>
          <w:rFonts w:ascii="Times New Roman" w:hAnsi="Times New Roman" w:cs="Times New Roman"/>
          <w:sz w:val="28"/>
          <w:szCs w:val="28"/>
        </w:rPr>
        <w:t xml:space="preserve"> aid</w:t>
      </w:r>
      <w:r w:rsidRPr="00ED0CD4">
        <w:rPr>
          <w:rFonts w:ascii="Times New Roman" w:hAnsi="Times New Roman" w:cs="Times New Roman"/>
          <w:sz w:val="28"/>
          <w:szCs w:val="28"/>
        </w:rPr>
        <w:t>dir, 200-ə yaxın növü vardır, əksəriyyə</w:t>
      </w:r>
      <w:r>
        <w:rPr>
          <w:rFonts w:ascii="Times New Roman" w:hAnsi="Times New Roman" w:cs="Times New Roman"/>
          <w:sz w:val="28"/>
          <w:szCs w:val="28"/>
        </w:rPr>
        <w:t xml:space="preserve">ti </w:t>
      </w:r>
      <w:r w:rsidRPr="00ED0CD4">
        <w:rPr>
          <w:rFonts w:ascii="Times New Roman" w:hAnsi="Times New Roman" w:cs="Times New Roman"/>
          <w:sz w:val="28"/>
          <w:szCs w:val="28"/>
        </w:rPr>
        <w:t xml:space="preserve">saprofitdir.    Polimorfdur: düz, yaxud bir qədər əyilmiş, uzun </w:t>
      </w:r>
      <w:proofErr w:type="gramStart"/>
      <w:r w:rsidRPr="00ED0CD4">
        <w:rPr>
          <w:rFonts w:ascii="Times New Roman" w:hAnsi="Times New Roman" w:cs="Times New Roman"/>
          <w:sz w:val="28"/>
          <w:szCs w:val="28"/>
        </w:rPr>
        <w:t>nazik,  yoğun</w:t>
      </w:r>
      <w:proofErr w:type="gramEnd"/>
      <w:r w:rsidRPr="00ED0CD4">
        <w:rPr>
          <w:rFonts w:ascii="Times New Roman" w:hAnsi="Times New Roman" w:cs="Times New Roman"/>
          <w:sz w:val="28"/>
          <w:szCs w:val="28"/>
        </w:rPr>
        <w:t xml:space="preserve"> qısa çöpşəkilli, 0,2-0,7 x 1,0-10 mkm ölçüdə, spora və kapsula əmələ gətirməyən, hərəkətsiz, qram müsbə</w:t>
      </w:r>
      <w:r w:rsidR="00097041">
        <w:rPr>
          <w:rFonts w:ascii="Times New Roman" w:hAnsi="Times New Roman" w:cs="Times New Roman"/>
          <w:sz w:val="28"/>
          <w:szCs w:val="28"/>
        </w:rPr>
        <w:t xml:space="preserve">t bakteriyalardır. </w:t>
      </w:r>
      <w:r w:rsidRPr="00ED0CD4">
        <w:rPr>
          <w:rFonts w:ascii="Times New Roman" w:hAnsi="Times New Roman" w:cs="Times New Roman"/>
          <w:sz w:val="28"/>
          <w:szCs w:val="28"/>
        </w:rPr>
        <w:t>Mikobakteriyaların xarakterik xüsusiyyətləri - onların turşuya və spirtə davamlı olmalarıdır.</w:t>
      </w:r>
    </w:p>
    <w:p w:rsidR="002953B4" w:rsidRPr="00BA0B06" w:rsidRDefault="002953B4" w:rsidP="00BA0B06">
      <w:pPr>
        <w:spacing w:after="0"/>
        <w:ind w:firstLine="720"/>
        <w:jc w:val="both"/>
        <w:rPr>
          <w:rFonts w:ascii="Times New Roman" w:hAnsi="Times New Roman" w:cs="Times New Roman"/>
          <w:b/>
          <w:i/>
          <w:color w:val="C00000"/>
          <w:sz w:val="28"/>
          <w:szCs w:val="28"/>
          <w:u w:val="single"/>
        </w:rPr>
      </w:pPr>
      <w:r w:rsidRPr="002953B4">
        <w:rPr>
          <w:rFonts w:ascii="Times New Roman" w:hAnsi="Times New Roman" w:cs="Times New Roman"/>
          <w:i/>
          <w:sz w:val="28"/>
          <w:szCs w:val="28"/>
        </w:rPr>
        <w:t xml:space="preserve">Mycobacterium </w:t>
      </w:r>
      <w:proofErr w:type="gramStart"/>
      <w:r w:rsidRPr="002953B4">
        <w:rPr>
          <w:rFonts w:ascii="Times New Roman" w:hAnsi="Times New Roman" w:cs="Times New Roman"/>
          <w:i/>
          <w:sz w:val="28"/>
          <w:szCs w:val="28"/>
        </w:rPr>
        <w:t>tuberculosis(</w:t>
      </w:r>
      <w:proofErr w:type="gramEnd"/>
      <w:r w:rsidRPr="002953B4">
        <w:rPr>
          <w:rFonts w:ascii="Times New Roman" w:hAnsi="Times New Roman" w:cs="Times New Roman"/>
          <w:i/>
          <w:sz w:val="28"/>
          <w:szCs w:val="28"/>
        </w:rPr>
        <w:t>morfo-bioloji xüsusiyyətləri)</w:t>
      </w:r>
      <w:r w:rsidRPr="002953B4">
        <w:t xml:space="preserve"> </w:t>
      </w:r>
      <w:r w:rsidRPr="002953B4">
        <w:rPr>
          <w:rFonts w:ascii="Times New Roman" w:hAnsi="Times New Roman" w:cs="Times New Roman"/>
          <w:sz w:val="28"/>
          <w:szCs w:val="28"/>
        </w:rPr>
        <w:t>M.tuberculosis 0.4-3.0 mkm uzunluğunda nazik çöpvari bakteriyadır. Süni qidalı mühitlərdə polimorf - düz, əyilmiş, kokabənzər, kolbaşəkilli, eləcə də</w:t>
      </w:r>
      <w:r w:rsidR="00097041">
        <w:rPr>
          <w:rFonts w:ascii="Times New Roman" w:hAnsi="Times New Roman" w:cs="Times New Roman"/>
          <w:sz w:val="28"/>
          <w:szCs w:val="28"/>
        </w:rPr>
        <w:t xml:space="preserve"> çox </w:t>
      </w:r>
      <w:proofErr w:type="gramStart"/>
      <w:r w:rsidR="00097041">
        <w:rPr>
          <w:rFonts w:ascii="Times New Roman" w:hAnsi="Times New Roman" w:cs="Times New Roman"/>
          <w:sz w:val="28"/>
          <w:szCs w:val="28"/>
        </w:rPr>
        <w:t xml:space="preserve">kiçik </w:t>
      </w:r>
      <w:r w:rsidRPr="002953B4">
        <w:rPr>
          <w:rFonts w:ascii="Times New Roman" w:hAnsi="Times New Roman" w:cs="Times New Roman"/>
          <w:sz w:val="28"/>
          <w:szCs w:val="28"/>
        </w:rPr>
        <w:t xml:space="preserve"> bakterial</w:t>
      </w:r>
      <w:proofErr w:type="gramEnd"/>
      <w:r w:rsidRPr="002953B4">
        <w:rPr>
          <w:rFonts w:ascii="Times New Roman" w:hAnsi="Times New Roman" w:cs="Times New Roman"/>
          <w:sz w:val="28"/>
          <w:szCs w:val="28"/>
        </w:rPr>
        <w:t xml:space="preserve"> filtrlərdən süzülə bilən Mux dənələri formasında ola bilər. Hərəkətsizdir, spor və kapsula əmələ gəti</w:t>
      </w:r>
      <w:r>
        <w:rPr>
          <w:rFonts w:ascii="Times New Roman" w:hAnsi="Times New Roman" w:cs="Times New Roman"/>
          <w:sz w:val="28"/>
          <w:szCs w:val="28"/>
        </w:rPr>
        <w:t xml:space="preserve">rmir, mikrokapsulaya malikdir. </w:t>
      </w:r>
      <w:r w:rsidRPr="002953B4">
        <w:rPr>
          <w:rFonts w:ascii="Times New Roman" w:hAnsi="Times New Roman" w:cs="Times New Roman"/>
          <w:sz w:val="28"/>
          <w:szCs w:val="28"/>
        </w:rPr>
        <w:t xml:space="preserve">Hüceyrə divarında mikol </w:t>
      </w:r>
      <w:r w:rsidRPr="002953B4">
        <w:rPr>
          <w:rFonts w:ascii="Times New Roman" w:hAnsi="Times New Roman" w:cs="Times New Roman"/>
          <w:sz w:val="28"/>
          <w:szCs w:val="28"/>
        </w:rPr>
        <w:lastRenderedPageBreak/>
        <w:t>turşusundan ibarət çoxlu miqdarda lipidlərin olması ilə əlaqədar anilin boyaları ilə zə</w:t>
      </w:r>
      <w:r>
        <w:rPr>
          <w:rFonts w:ascii="Times New Roman" w:hAnsi="Times New Roman" w:cs="Times New Roman"/>
          <w:sz w:val="28"/>
          <w:szCs w:val="28"/>
        </w:rPr>
        <w:t xml:space="preserve">if boyanırlar. </w:t>
      </w:r>
      <w:r w:rsidRPr="002953B4">
        <w:rPr>
          <w:rFonts w:ascii="Times New Roman" w:hAnsi="Times New Roman" w:cs="Times New Roman"/>
          <w:sz w:val="28"/>
          <w:szCs w:val="28"/>
        </w:rPr>
        <w:t>Sil-Nilsen üsulu ilə boyadılmış preparatlarda mikobakteriyalar tək-tək və ya V rəqəmini xatırladan bir-neçə hüceyrədən ibarət kiçik yığınlar şəklində yerləşmiş qırmızı rəngli turşuyadavamlı çöplər şəklində aşkar olunur.</w:t>
      </w:r>
      <w:r w:rsidRPr="002953B4">
        <w:t xml:space="preserve"> </w:t>
      </w:r>
    </w:p>
    <w:p w:rsidR="00B61408"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i/>
          <w:sz w:val="28"/>
          <w:szCs w:val="28"/>
        </w:rPr>
        <w:t>Kultural xüsusiyyətləri</w:t>
      </w:r>
      <w:r>
        <w:rPr>
          <w:rFonts w:ascii="Times New Roman" w:hAnsi="Times New Roman" w:cs="Times New Roman"/>
          <w:i/>
          <w:sz w:val="28"/>
          <w:szCs w:val="28"/>
        </w:rPr>
        <w:t xml:space="preserve">: </w:t>
      </w:r>
      <w:r w:rsidRPr="002953B4">
        <w:rPr>
          <w:rFonts w:ascii="Times New Roman" w:hAnsi="Times New Roman" w:cs="Times New Roman"/>
          <w:sz w:val="28"/>
          <w:szCs w:val="28"/>
        </w:rPr>
        <w:t xml:space="preserve">Tənəffüs tipinə görə obliqat aerob olan </w:t>
      </w:r>
      <w:proofErr w:type="gramStart"/>
      <w:r w:rsidRPr="002953B4">
        <w:rPr>
          <w:rFonts w:ascii="Times New Roman" w:hAnsi="Times New Roman" w:cs="Times New Roman"/>
          <w:sz w:val="28"/>
          <w:szCs w:val="28"/>
        </w:rPr>
        <w:t>M.tuberculosis</w:t>
      </w:r>
      <w:proofErr w:type="gramEnd"/>
      <w:r w:rsidRPr="002953B4">
        <w:rPr>
          <w:rFonts w:ascii="Times New Roman" w:hAnsi="Times New Roman" w:cs="Times New Roman"/>
          <w:sz w:val="28"/>
          <w:szCs w:val="28"/>
        </w:rPr>
        <w:t>-in fərqləndirici kultural xassəsi onun qidalı mühitlərə tələbkarlığı və tədricən inkişaf etmə</w:t>
      </w:r>
      <w:r>
        <w:rPr>
          <w:rFonts w:ascii="Times New Roman" w:hAnsi="Times New Roman" w:cs="Times New Roman"/>
          <w:sz w:val="28"/>
          <w:szCs w:val="28"/>
        </w:rPr>
        <w:t xml:space="preserve">sidir. </w:t>
      </w:r>
      <w:r w:rsidRPr="002953B4">
        <w:rPr>
          <w:rFonts w:ascii="Times New Roman" w:hAnsi="Times New Roman" w:cs="Times New Roman"/>
          <w:sz w:val="28"/>
          <w:szCs w:val="28"/>
        </w:rPr>
        <w:t xml:space="preserve">İnkişaf və çoxalma, əsasən, ikiyə bölünmə və ya daha mürəkkəb olan tumurcuqlanma yolu ilə baş verir. Kulturada yavaş inkişaf etməsinə səbəb </w:t>
      </w:r>
      <w:proofErr w:type="gramStart"/>
      <w:r w:rsidRPr="002953B4">
        <w:rPr>
          <w:rFonts w:ascii="Times New Roman" w:hAnsi="Times New Roman" w:cs="Times New Roman"/>
          <w:sz w:val="28"/>
          <w:szCs w:val="28"/>
        </w:rPr>
        <w:t>M.tuberculosis</w:t>
      </w:r>
      <w:proofErr w:type="gramEnd"/>
      <w:r w:rsidRPr="002953B4">
        <w:rPr>
          <w:rFonts w:ascii="Times New Roman" w:hAnsi="Times New Roman" w:cs="Times New Roman"/>
          <w:sz w:val="28"/>
          <w:szCs w:val="28"/>
        </w:rPr>
        <w:t>-in çox gec, təqribən 18-20 saatdan bir bölünməsidir.</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Tərkibində yumurta sarısı olan mühitlər (məs., Levenşteyn-Yensen, Finna II mühitləri) - Levenşteyn-Yensen mühitinin tərkibində duzlar, qliserin və kompleks üzvi inqrediyentlər (yumurta sarısı, kartof unu və s.) vardır. M.tuberculosis bu mühitdə 3-6 həftə müddətində inkişaf edir, ilkin kultivasiya üçün az miqdar inokulyat lazım gəldiyindən bu mühitlər mikobakteriyaların ilkin kultivasiyasında tətbiq edilir. </w:t>
      </w:r>
    </w:p>
    <w:p w:rsid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Maye mühitlər (məs., Middlebrook 7H9 və 7H12 mühitləri) - kompleks mühitlərə nisbətən daha tez müddətdə və az miqdar inokulyatdan istifadə etməklə mikobakteriyaların ilkin kulturasını əldə etməyə imkan verir.</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Yarımsintetik aqarlı mühitlər (məs., Middlebrook 7H10 və 7H11 mühitləri) -  tərkibində duzlar, kofaktorlar, vitaminlər, albumin, katalaza və qliserin vardır.  Middlebrook 7H11 mühitinin tərkibinə kazein hidrolizatı da daxildir. </w:t>
      </w:r>
    </w:p>
    <w:p w:rsid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M.tuberculosis bu mühitdə bir-neçə həftə müddətində inkişaf edir, lakin ilkin kultivasiya üçün çox miqdar inokulyat lazım gəldiyindən mikobakteriyaların ilkin kultivasiyasında zəif həssaslığa malikdir. Bu mühitlər əsasən kultural xassələri öyrənmək, eləcə də həssaslıq testləri üçün istifadə edilir.</w:t>
      </w:r>
    </w:p>
    <w:p w:rsidR="002953B4" w:rsidRPr="002953B4" w:rsidRDefault="002953B4" w:rsidP="002953B4">
      <w:pPr>
        <w:spacing w:after="0"/>
        <w:ind w:firstLine="720"/>
        <w:jc w:val="both"/>
        <w:rPr>
          <w:rFonts w:ascii="Times New Roman" w:hAnsi="Times New Roman" w:cs="Times New Roman"/>
          <w:sz w:val="28"/>
          <w:szCs w:val="28"/>
        </w:rPr>
      </w:pPr>
      <w:r>
        <w:rPr>
          <w:rFonts w:ascii="Times New Roman" w:hAnsi="Times New Roman" w:cs="Times New Roman"/>
          <w:i/>
          <w:sz w:val="28"/>
          <w:szCs w:val="28"/>
        </w:rPr>
        <w:t>B</w:t>
      </w:r>
      <w:r w:rsidRPr="002953B4">
        <w:rPr>
          <w:rFonts w:ascii="Times New Roman" w:hAnsi="Times New Roman" w:cs="Times New Roman"/>
          <w:i/>
          <w:sz w:val="28"/>
          <w:szCs w:val="28"/>
        </w:rPr>
        <w:t>iokimyəvi xüsusiyyətləri</w:t>
      </w:r>
      <w:r>
        <w:rPr>
          <w:rFonts w:ascii="Times New Roman" w:hAnsi="Times New Roman" w:cs="Times New Roman"/>
          <w:i/>
          <w:sz w:val="28"/>
          <w:szCs w:val="28"/>
        </w:rPr>
        <w:t>:</w:t>
      </w:r>
      <w:r w:rsidRPr="002953B4">
        <w:t xml:space="preserve"> </w:t>
      </w:r>
      <w:proofErr w:type="gramStart"/>
      <w:r w:rsidRPr="002953B4">
        <w:rPr>
          <w:rFonts w:ascii="Times New Roman" w:hAnsi="Times New Roman" w:cs="Times New Roman"/>
          <w:sz w:val="28"/>
          <w:szCs w:val="28"/>
        </w:rPr>
        <w:t>M.tuberculosis</w:t>
      </w:r>
      <w:proofErr w:type="gramEnd"/>
      <w:r w:rsidRPr="002953B4">
        <w:rPr>
          <w:rFonts w:ascii="Times New Roman" w:hAnsi="Times New Roman" w:cs="Times New Roman"/>
          <w:sz w:val="28"/>
          <w:szCs w:val="28"/>
        </w:rPr>
        <w:t xml:space="preserve"> zəif biokimyəvi fəallığa malikdir. Onun tərkibində aminotransferaza, esteraza, treqallaza və amidaza tipli fermentlər aşkar olunmuşdur. Katalaza və peroksidaza fermentləri xüsusi maraq doğurur. Belə ki, </w:t>
      </w:r>
      <w:proofErr w:type="gramStart"/>
      <w:r w:rsidRPr="002953B4">
        <w:rPr>
          <w:rFonts w:ascii="Times New Roman" w:hAnsi="Times New Roman" w:cs="Times New Roman"/>
          <w:sz w:val="28"/>
          <w:szCs w:val="28"/>
        </w:rPr>
        <w:t>M.tuberculosis</w:t>
      </w:r>
      <w:proofErr w:type="gramEnd"/>
      <w:r w:rsidRPr="002953B4">
        <w:rPr>
          <w:rFonts w:ascii="Times New Roman" w:hAnsi="Times New Roman" w:cs="Times New Roman"/>
          <w:sz w:val="28"/>
          <w:szCs w:val="28"/>
        </w:rPr>
        <w:t xml:space="preserve">-in virulentliyi və izonikotin turşusunun hidrazidləri qrupundan olan dərman preparatlarına (izoniazidə) qarşı davamlılığı bu fermentlərlə (KatG geninin fəaliyyəti ilə) əlaqədardır. Vərəm törədicilərinin izoniazidə həssas ştammları yüksək, izoniazidə davamlı ştammlar isə zəif katalaza və peroksidaza fəallığına malik olurlar. </w:t>
      </w:r>
    </w:p>
    <w:p w:rsid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M.tuberculosis </w:t>
      </w:r>
      <w:proofErr w:type="gramStart"/>
      <w:r w:rsidRPr="002953B4">
        <w:rPr>
          <w:rFonts w:ascii="Times New Roman" w:hAnsi="Times New Roman" w:cs="Times New Roman"/>
          <w:sz w:val="28"/>
          <w:szCs w:val="28"/>
        </w:rPr>
        <w:t>M.bovis</w:t>
      </w:r>
      <w:proofErr w:type="gramEnd"/>
      <w:r w:rsidRPr="002953B4">
        <w:rPr>
          <w:rFonts w:ascii="Times New Roman" w:hAnsi="Times New Roman" w:cs="Times New Roman"/>
          <w:sz w:val="28"/>
          <w:szCs w:val="28"/>
        </w:rPr>
        <w:t xml:space="preserve">-dən və şərti-patogen mikobakteriyalardan fərqli olaraq nikotin turşusu (niasin) əmələ gətirir. Nikotin turşusu maye qidalı mühitdə çoxlu miqdarda toplandığından onu kultural mayedə niasin sınağı ilə aşkar etmək mümkün olur. Bu sınaq kalium sianid və xloramin B məhlulunun nikotin turşusu ilə </w:t>
      </w:r>
      <w:r w:rsidRPr="002953B4">
        <w:rPr>
          <w:rFonts w:ascii="Times New Roman" w:hAnsi="Times New Roman" w:cs="Times New Roman"/>
          <w:sz w:val="28"/>
          <w:szCs w:val="28"/>
        </w:rPr>
        <w:lastRenderedPageBreak/>
        <w:t>açıq sarı rəngli kompleks birləşmə əmələ gətirməsinə ə</w:t>
      </w:r>
      <w:r>
        <w:rPr>
          <w:rFonts w:ascii="Times New Roman" w:hAnsi="Times New Roman" w:cs="Times New Roman"/>
          <w:sz w:val="28"/>
          <w:szCs w:val="28"/>
        </w:rPr>
        <w:t xml:space="preserve">saslanır. </w:t>
      </w:r>
      <w:r w:rsidRPr="002953B4">
        <w:rPr>
          <w:rFonts w:ascii="Times New Roman" w:hAnsi="Times New Roman" w:cs="Times New Roman"/>
          <w:sz w:val="28"/>
          <w:szCs w:val="28"/>
        </w:rPr>
        <w:t>İzoniazidə davamlı ştamlar niasin sintez etmirlə</w:t>
      </w:r>
      <w:r>
        <w:rPr>
          <w:rFonts w:ascii="Times New Roman" w:hAnsi="Times New Roman" w:cs="Times New Roman"/>
          <w:sz w:val="28"/>
          <w:szCs w:val="28"/>
        </w:rPr>
        <w:t xml:space="preserve">r. </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i/>
          <w:sz w:val="28"/>
          <w:szCs w:val="28"/>
        </w:rPr>
        <w:t>Patogenlik amilləri</w:t>
      </w:r>
      <w:r>
        <w:rPr>
          <w:rFonts w:ascii="Times New Roman" w:hAnsi="Times New Roman" w:cs="Times New Roman"/>
          <w:i/>
          <w:sz w:val="28"/>
          <w:szCs w:val="28"/>
        </w:rPr>
        <w:t>:</w:t>
      </w:r>
      <w:r w:rsidRPr="002953B4">
        <w:t xml:space="preserve"> </w:t>
      </w:r>
      <w:proofErr w:type="gramStart"/>
      <w:r w:rsidRPr="002953B4">
        <w:rPr>
          <w:rFonts w:ascii="Times New Roman" w:hAnsi="Times New Roman" w:cs="Times New Roman"/>
          <w:sz w:val="28"/>
          <w:szCs w:val="28"/>
        </w:rPr>
        <w:t>M.tuberculosis</w:t>
      </w:r>
      <w:proofErr w:type="gramEnd"/>
      <w:r w:rsidRPr="002953B4">
        <w:rPr>
          <w:rFonts w:ascii="Times New Roman" w:hAnsi="Times New Roman" w:cs="Times New Roman"/>
          <w:sz w:val="28"/>
          <w:szCs w:val="28"/>
        </w:rPr>
        <w:t xml:space="preserve">-in patogenliyi onun hüceyrə komponentləri ilə əlaqədardır. Mikobakteriyaların tərkibinə lipidlər, proteinlər və karbohidratlar daxildir. </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Mikobakteriyalar lipidlərlə xüsusilə zəngindir. Digər bakteriyalardan fərqli olaraq mikobakteriyaların quru kütləsinin 10-40%-ə qədəri lipidlərin payına düşür. Lipidlərin tərkibi mikol turşusularından, mumlardan və fosfatidlərdən ibarətdir. Lipidlər mikobakteriyalara turşuya davamlılıq xüsusiyyəti verir. Virulentli mikobakteriyalarda mikol turşusunun karbohidratlarla xüsusi birləşməsinin - «kord» faktorun olması nəticəsində mikrokulturada vərəm törədiciləri biri-birilə yapışaraq kəndir, yaxud hörük şəklində yerləşir (ingiliscə, cord – ip, kəndir) və mikroskopda paralel zəncirlər şəklində görünürlər. </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«Kord» faktor mikobakteriyaların virulentlik amillərindən olaraq leykositlərin miqrasiyasını zəiflədir, xroniki qranuloma törədir və immunoloji adyuvant rolunu oynayır.</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Proteinlər mikrob hüceyrəsinin quru kütləsinin təqribən 60%-ə qədərini təşkil edir. Onlar yüksək toksikliyə malikdir, mikobakteriyalara antigen xassəsi verir, ləng tipli yüksək həssaslıq reaksiyasının inkişafına və anticisimərin produksiyasıa səbəb olur. </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İlk dəfə 1890-cı ildə </w:t>
      </w:r>
      <w:proofErr w:type="gramStart"/>
      <w:r w:rsidRPr="002953B4">
        <w:rPr>
          <w:rFonts w:ascii="Times New Roman" w:hAnsi="Times New Roman" w:cs="Times New Roman"/>
          <w:sz w:val="28"/>
          <w:szCs w:val="28"/>
        </w:rPr>
        <w:t>R.Kox</w:t>
      </w:r>
      <w:proofErr w:type="gramEnd"/>
      <w:r w:rsidRPr="002953B4">
        <w:rPr>
          <w:rFonts w:ascii="Times New Roman" w:hAnsi="Times New Roman" w:cs="Times New Roman"/>
          <w:sz w:val="28"/>
          <w:szCs w:val="28"/>
        </w:rPr>
        <w:t xml:space="preserve"> tərəfindən zülal təbiətli maddə əldə edilmiş və tuberkulin adlandırılmışdır. </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«Köhnə Kox tuberkulini» vərəm törədicilərinin 6 həftəlik qliserinli bulyon kulturası filtratının 700C-də əvvəlki həcminin onda biri qalana qədər buxarlandırılması nəticəsində alınan konsentratdan ibarət idi. </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 xml:space="preserve">Hazırda istifadə edilən yeni tuberkulin kimyəvi təmizlənmə nəticəsində əldə edilir və PPD (ingiliscə, purified protein derivate – təmizlənmiş zülal derivatı) adlandırılır. Onun bioloji aktivliyi «tuberkulin vahidləri» (TV) ilə ölçülür. </w:t>
      </w:r>
    </w:p>
    <w:p w:rsid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Mikobakteriyaların quru kütləsinin 15%-i polisaxaridlərin payına düşür. Bunlar xəstəliyin patogenezində əhəmiyyətli rola malik olmasalar da, oraqnizmdə ləng tipli yüksək həssaslıq reaksiyasına və anticisimlərin produksiyasına səbəb olur.</w:t>
      </w:r>
    </w:p>
    <w:p w:rsid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i/>
          <w:sz w:val="28"/>
          <w:szCs w:val="28"/>
        </w:rPr>
        <w:t>Xarici mühit amillərinə davamlılığı</w:t>
      </w:r>
      <w:r>
        <w:rPr>
          <w:rFonts w:ascii="Times New Roman" w:hAnsi="Times New Roman" w:cs="Times New Roman"/>
          <w:i/>
          <w:sz w:val="28"/>
          <w:szCs w:val="28"/>
        </w:rPr>
        <w:t xml:space="preserve"> </w:t>
      </w:r>
      <w:r w:rsidRPr="002953B4">
        <w:rPr>
          <w:rFonts w:ascii="Times New Roman" w:hAnsi="Times New Roman" w:cs="Times New Roman"/>
          <w:sz w:val="28"/>
          <w:szCs w:val="28"/>
        </w:rPr>
        <w:t>Mikobakteriyalar spor əmələ gətirməyən bakteriyalar arasında ətraf mühit amillərinə qarşı ə</w:t>
      </w:r>
      <w:r>
        <w:rPr>
          <w:rFonts w:ascii="Times New Roman" w:hAnsi="Times New Roman" w:cs="Times New Roman"/>
          <w:sz w:val="28"/>
          <w:szCs w:val="28"/>
        </w:rPr>
        <w:t xml:space="preserve">n davamlı bakteriyalardır. </w:t>
      </w:r>
      <w:r w:rsidRPr="002953B4">
        <w:rPr>
          <w:rFonts w:ascii="Times New Roman" w:hAnsi="Times New Roman" w:cs="Times New Roman"/>
          <w:sz w:val="28"/>
          <w:szCs w:val="28"/>
        </w:rPr>
        <w:t xml:space="preserve">M.tuberculosis qaynadıldıqda 5 dəqiqə müddətində məhv olur. Qurudulma onların patoloji materialda (bəlğəmdə və s.) həyat qabiliyətliliyinə az təsir edir. Vərəm törədiciləri günəş şüalarının təsirinə qarşı nisbətən həssasdır, günəş işığı ilə şüalandırılmış kulturası 1,5 saat ərzində, ultrabənövşəyi şüalar altında </w:t>
      </w:r>
      <w:proofErr w:type="gramStart"/>
      <w:r w:rsidRPr="002953B4">
        <w:rPr>
          <w:rFonts w:ascii="Times New Roman" w:hAnsi="Times New Roman" w:cs="Times New Roman"/>
          <w:sz w:val="28"/>
          <w:szCs w:val="28"/>
        </w:rPr>
        <w:t>isə  2</w:t>
      </w:r>
      <w:proofErr w:type="gramEnd"/>
      <w:r w:rsidRPr="002953B4">
        <w:rPr>
          <w:rFonts w:ascii="Times New Roman" w:hAnsi="Times New Roman" w:cs="Times New Roman"/>
          <w:sz w:val="28"/>
          <w:szCs w:val="28"/>
        </w:rPr>
        <w:t xml:space="preserve">-3 </w:t>
      </w:r>
      <w:r w:rsidRPr="002953B4">
        <w:rPr>
          <w:rFonts w:ascii="Times New Roman" w:hAnsi="Times New Roman" w:cs="Times New Roman"/>
          <w:sz w:val="28"/>
          <w:szCs w:val="28"/>
        </w:rPr>
        <w:lastRenderedPageBreak/>
        <w:t xml:space="preserve">dəqiqədən sonra məhv olur.Vərəm törədiciləri dezinfeksiyaedici maddələrin təsirinə davamlıdırlar. 5%-li fenol məhlulu onları ancaq 1 gün </w:t>
      </w:r>
      <w:proofErr w:type="gramStart"/>
      <w:r w:rsidRPr="002953B4">
        <w:rPr>
          <w:rFonts w:ascii="Times New Roman" w:hAnsi="Times New Roman" w:cs="Times New Roman"/>
          <w:sz w:val="28"/>
          <w:szCs w:val="28"/>
        </w:rPr>
        <w:t>müddətində  məhv</w:t>
      </w:r>
      <w:proofErr w:type="gramEnd"/>
      <w:r w:rsidRPr="002953B4">
        <w:rPr>
          <w:rFonts w:ascii="Times New Roman" w:hAnsi="Times New Roman" w:cs="Times New Roman"/>
          <w:sz w:val="28"/>
          <w:szCs w:val="28"/>
        </w:rPr>
        <w:t xml:space="preserve"> edir. Xloramin və xlorlu əhəng məhlulları </w:t>
      </w:r>
      <w:proofErr w:type="gramStart"/>
      <w:r w:rsidRPr="002953B4">
        <w:rPr>
          <w:rFonts w:ascii="Times New Roman" w:hAnsi="Times New Roman" w:cs="Times New Roman"/>
          <w:sz w:val="28"/>
          <w:szCs w:val="28"/>
        </w:rPr>
        <w:t>onları  daha</w:t>
      </w:r>
      <w:proofErr w:type="gramEnd"/>
      <w:r w:rsidRPr="002953B4">
        <w:rPr>
          <w:rFonts w:ascii="Times New Roman" w:hAnsi="Times New Roman" w:cs="Times New Roman"/>
          <w:sz w:val="28"/>
          <w:szCs w:val="28"/>
        </w:rPr>
        <w:t xml:space="preserve"> tez - 3-5 dəqiqə ərzində öldürür, ona görə də dezinfeksiya üçün xlor tərkibli dezinfektantlardan istifadə olunur.</w:t>
      </w:r>
    </w:p>
    <w:p w:rsidR="002953B4" w:rsidRPr="002953B4" w:rsidRDefault="002953B4" w:rsidP="002953B4">
      <w:pPr>
        <w:spacing w:after="0"/>
        <w:ind w:firstLine="720"/>
        <w:jc w:val="both"/>
        <w:rPr>
          <w:rFonts w:ascii="Times New Roman" w:hAnsi="Times New Roman" w:cs="Times New Roman"/>
          <w:sz w:val="28"/>
          <w:szCs w:val="28"/>
        </w:rPr>
      </w:pPr>
      <w:r w:rsidRPr="002953B4">
        <w:rPr>
          <w:rFonts w:ascii="Times New Roman" w:hAnsi="Times New Roman" w:cs="Times New Roman"/>
          <w:i/>
          <w:sz w:val="28"/>
          <w:szCs w:val="28"/>
        </w:rPr>
        <w:t>İnfeksiya mənbəyi və yoluxma yolları.</w:t>
      </w:r>
      <w:r w:rsidRPr="002953B4">
        <w:t xml:space="preserve"> </w:t>
      </w:r>
      <w:r w:rsidRPr="002953B4">
        <w:rPr>
          <w:rFonts w:ascii="Times New Roman" w:hAnsi="Times New Roman" w:cs="Times New Roman"/>
          <w:sz w:val="28"/>
          <w:szCs w:val="28"/>
        </w:rPr>
        <w:t xml:space="preserve">İnfeksiyanın əsas mənbəyi vərəmli xəstələrdir. Vərəm əsasən hava-damcı və hava-toz yolu ilə yoluxur. Giriş qapısı ağız boşluğunun selikli qişası, badamcıqlar, bronxlar və ağ ciyərlərdir. </w:t>
      </w:r>
    </w:p>
    <w:p w:rsidR="002953B4" w:rsidRDefault="002953B4" w:rsidP="00097041">
      <w:pPr>
        <w:spacing w:after="0"/>
        <w:ind w:firstLine="720"/>
        <w:jc w:val="both"/>
        <w:rPr>
          <w:rFonts w:ascii="Times New Roman" w:hAnsi="Times New Roman" w:cs="Times New Roman"/>
          <w:sz w:val="28"/>
          <w:szCs w:val="28"/>
        </w:rPr>
      </w:pPr>
      <w:r w:rsidRPr="002953B4">
        <w:rPr>
          <w:rFonts w:ascii="Times New Roman" w:hAnsi="Times New Roman" w:cs="Times New Roman"/>
          <w:sz w:val="28"/>
          <w:szCs w:val="28"/>
        </w:rPr>
        <w:t>Xəstəliyin transplasentar yolla dölə ötürülməsi mümkündür. Dölün bətndaxili yoluxması nəinki göbək venası və plasenta vasitəsilə, həm də tərkibində mikobakteriyalar olan amnion mayesinin udulması nəticəsində də baş verə bilər.</w:t>
      </w:r>
      <w:r w:rsidR="00097041">
        <w:rPr>
          <w:rFonts w:ascii="Times New Roman" w:hAnsi="Times New Roman" w:cs="Times New Roman"/>
          <w:sz w:val="28"/>
          <w:szCs w:val="28"/>
        </w:rPr>
        <w:t xml:space="preserve"> </w:t>
      </w:r>
      <w:r w:rsidRPr="002953B4">
        <w:rPr>
          <w:rFonts w:ascii="Times New Roman" w:hAnsi="Times New Roman" w:cs="Times New Roman"/>
          <w:sz w:val="28"/>
          <w:szCs w:val="28"/>
        </w:rPr>
        <w:t>Vərəm xəstəliyi praktik olaraq bütün orqan və sistemləri zədələyə bilər, lakin ağciyər vərəmi daha çox rast gəlinir.</w:t>
      </w:r>
    </w:p>
    <w:p w:rsidR="00C27A2F" w:rsidRDefault="002953B4" w:rsidP="00C27A2F">
      <w:pPr>
        <w:spacing w:after="0"/>
        <w:ind w:firstLine="720"/>
        <w:jc w:val="both"/>
        <w:rPr>
          <w:rFonts w:ascii="Times New Roman" w:hAnsi="Times New Roman" w:cs="Times New Roman"/>
          <w:sz w:val="28"/>
          <w:szCs w:val="28"/>
        </w:rPr>
      </w:pPr>
      <w:r w:rsidRPr="002953B4">
        <w:rPr>
          <w:rFonts w:ascii="Times New Roman" w:hAnsi="Times New Roman" w:cs="Times New Roman"/>
          <w:i/>
          <w:sz w:val="28"/>
          <w:szCs w:val="28"/>
        </w:rPr>
        <w:t xml:space="preserve">Vərəmin patogenezi - </w:t>
      </w:r>
      <w:r w:rsidRPr="002953B4">
        <w:rPr>
          <w:rFonts w:ascii="Times New Roman" w:hAnsi="Times New Roman" w:cs="Times New Roman"/>
          <w:sz w:val="28"/>
          <w:szCs w:val="28"/>
        </w:rPr>
        <w:t xml:space="preserve">1Praktik sağlam insanların təqribən 80%-i vərəm törədiciləri ilə yoluxmuş olur. Onlardan yalnız 10%-də vərəm </w:t>
      </w:r>
      <w:r w:rsidR="00F55427">
        <w:rPr>
          <w:rFonts w:ascii="Times New Roman" w:hAnsi="Times New Roman" w:cs="Times New Roman"/>
          <w:sz w:val="28"/>
          <w:szCs w:val="28"/>
        </w:rPr>
        <w:t xml:space="preserve">inkişaf edir. </w:t>
      </w:r>
      <w:r w:rsidRPr="002953B4">
        <w:rPr>
          <w:rFonts w:ascii="Times New Roman" w:hAnsi="Times New Roman" w:cs="Times New Roman"/>
          <w:sz w:val="28"/>
          <w:szCs w:val="28"/>
        </w:rPr>
        <w:t>Vərəm törədicilərinin əvvəllər yoluxmamış orqanizmdə ağciyərlərə, yaxud digər orqanlara daxil olması zəif iltihaba səbəb olduğundan kliniki cəhətdən nadir hallarda təzahür edir. Bu hallar ancaq tuberkulin sınaqlarının virajı ilə aşkar edilə bilər. Selikli qişalarda makrofaqlarla faqositoza məruz qalmış mikobakteriyalar regionar limfa düyünlərinə gətirilir. Vərəm törədicilərinin faqositozu natamam xarakterli olduğundan, törədicilər regionar limfa düyünlərinin faqositar hüceyrələrində «mürgüləyən» vəziyyətdə</w:t>
      </w:r>
      <w:r w:rsidR="00F55427">
        <w:rPr>
          <w:rFonts w:ascii="Times New Roman" w:hAnsi="Times New Roman" w:cs="Times New Roman"/>
          <w:sz w:val="28"/>
          <w:szCs w:val="28"/>
        </w:rPr>
        <w:t xml:space="preserve"> qalır.</w:t>
      </w:r>
    </w:p>
    <w:p w:rsidR="00F55427" w:rsidRDefault="00F55427" w:rsidP="00C27A2F">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 xml:space="preserve">Vərəmin patogenezi - </w:t>
      </w:r>
      <w:r w:rsidRPr="00F55427">
        <w:rPr>
          <w:rFonts w:ascii="Times New Roman" w:hAnsi="Times New Roman" w:cs="Times New Roman"/>
          <w:sz w:val="28"/>
          <w:szCs w:val="28"/>
        </w:rPr>
        <w:t>2Aerogen yolla yoluxma zamanı ilkin ocaq ağ ciyərlərdə</w:t>
      </w:r>
      <w:r>
        <w:rPr>
          <w:rFonts w:ascii="Times New Roman" w:hAnsi="Times New Roman" w:cs="Times New Roman"/>
          <w:sz w:val="28"/>
          <w:szCs w:val="28"/>
        </w:rPr>
        <w:t xml:space="preserve"> formalaşır. </w:t>
      </w:r>
      <w:r w:rsidRPr="00F55427">
        <w:rPr>
          <w:rFonts w:ascii="Times New Roman" w:hAnsi="Times New Roman" w:cs="Times New Roman"/>
          <w:sz w:val="28"/>
          <w:szCs w:val="28"/>
        </w:rPr>
        <w:t xml:space="preserve">Ağ ciyərlərdə vərəm spesifik iltihabı özünü spesifik qranulomaların - düyüncüklərin əmələ gəlməsi ilə göstərir (xəstəliyin latınca «tuberculosis» adı bununla əlaqədardır, tuberculum - düyüncük). Patoloji prosesin əsasını toxumalarda spesifik qranulomaların əmələ gəlməsi təşkil edir. Qranulomanın mərkəzində kazeoz kütlə ilə birlikdə vərəm mikobakteriyaları, ətrafında </w:t>
      </w:r>
      <w:proofErr w:type="gramStart"/>
      <w:r w:rsidRPr="00F55427">
        <w:rPr>
          <w:rFonts w:ascii="Times New Roman" w:hAnsi="Times New Roman" w:cs="Times New Roman"/>
          <w:sz w:val="28"/>
          <w:szCs w:val="28"/>
        </w:rPr>
        <w:t>isə  histiositlərdən</w:t>
      </w:r>
      <w:proofErr w:type="gramEnd"/>
      <w:r w:rsidRPr="00F55427">
        <w:rPr>
          <w:rFonts w:ascii="Times New Roman" w:hAnsi="Times New Roman" w:cs="Times New Roman"/>
          <w:sz w:val="28"/>
          <w:szCs w:val="28"/>
        </w:rPr>
        <w:t>, makrofaqlardan və iri epitel hüceyrələrindən (Piroqov-Lanqhans hüceyrələrindən) ibarət epitelioid-hüceyrə infiltrasiyası formalaşır.</w:t>
      </w:r>
    </w:p>
    <w:p w:rsid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 xml:space="preserve">Vərəmin patogenezi </w:t>
      </w:r>
      <w:r>
        <w:rPr>
          <w:rFonts w:ascii="Times New Roman" w:hAnsi="Times New Roman" w:cs="Times New Roman"/>
          <w:i/>
          <w:sz w:val="28"/>
          <w:szCs w:val="28"/>
        </w:rPr>
        <w:t>–</w:t>
      </w:r>
      <w:r w:rsidRPr="00F55427">
        <w:rPr>
          <w:rFonts w:ascii="Times New Roman" w:hAnsi="Times New Roman" w:cs="Times New Roman"/>
          <w:i/>
          <w:sz w:val="28"/>
          <w:szCs w:val="28"/>
        </w:rPr>
        <w:t xml:space="preserve"> </w:t>
      </w:r>
      <w:r w:rsidRPr="00F55427">
        <w:rPr>
          <w:rFonts w:ascii="Times New Roman" w:hAnsi="Times New Roman" w:cs="Times New Roman"/>
          <w:sz w:val="28"/>
          <w:szCs w:val="28"/>
        </w:rPr>
        <w:t>3</w:t>
      </w:r>
      <w:r>
        <w:rPr>
          <w:rFonts w:ascii="Times New Roman" w:hAnsi="Times New Roman" w:cs="Times New Roman"/>
          <w:sz w:val="28"/>
          <w:szCs w:val="28"/>
        </w:rPr>
        <w:t xml:space="preserve"> </w:t>
      </w:r>
      <w:r w:rsidRPr="00F55427">
        <w:rPr>
          <w:rFonts w:ascii="Times New Roman" w:hAnsi="Times New Roman" w:cs="Times New Roman"/>
          <w:sz w:val="28"/>
          <w:szCs w:val="28"/>
        </w:rPr>
        <w:t xml:space="preserve">Orqanizmin müqavimət qabiliyyəti kifayət qədər olduqda qranulomanın ətrafında birləşdirici toxuma kapsulası </w:t>
      </w:r>
      <w:r>
        <w:rPr>
          <w:rFonts w:ascii="Times New Roman" w:hAnsi="Times New Roman" w:cs="Times New Roman"/>
          <w:sz w:val="28"/>
          <w:szCs w:val="28"/>
        </w:rPr>
        <w:t xml:space="preserve">formalaşır, ocağın sağalması baş verir, iltihab sorulur, </w:t>
      </w:r>
      <w:r w:rsidRPr="00F55427">
        <w:rPr>
          <w:rFonts w:ascii="Times New Roman" w:hAnsi="Times New Roman" w:cs="Times New Roman"/>
          <w:sz w:val="28"/>
          <w:szCs w:val="28"/>
        </w:rPr>
        <w:t>nekrotik kütlələr bərkiyir və kalsium duzlarının çökməsi nəticəsində əhəngləşir. Beləliklə</w:t>
      </w:r>
      <w:r>
        <w:rPr>
          <w:rFonts w:ascii="Times New Roman" w:hAnsi="Times New Roman" w:cs="Times New Roman"/>
          <w:sz w:val="28"/>
          <w:szCs w:val="28"/>
        </w:rPr>
        <w:t xml:space="preserve">, Qon ocağı formalaşır. </w:t>
      </w:r>
      <w:r w:rsidRPr="00F55427">
        <w:rPr>
          <w:rFonts w:ascii="Times New Roman" w:hAnsi="Times New Roman" w:cs="Times New Roman"/>
          <w:sz w:val="28"/>
          <w:szCs w:val="28"/>
        </w:rPr>
        <w:t>Lakin bu tam sağalma deyildir.</w:t>
      </w:r>
    </w:p>
    <w:p w:rsid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 xml:space="preserve">Vərəmin patogenezi </w:t>
      </w:r>
      <w:r>
        <w:rPr>
          <w:rFonts w:ascii="Times New Roman" w:hAnsi="Times New Roman" w:cs="Times New Roman"/>
          <w:i/>
          <w:sz w:val="28"/>
          <w:szCs w:val="28"/>
        </w:rPr>
        <w:t>–</w:t>
      </w:r>
      <w:r w:rsidRPr="00F55427">
        <w:rPr>
          <w:rFonts w:ascii="Times New Roman" w:hAnsi="Times New Roman" w:cs="Times New Roman"/>
          <w:i/>
          <w:sz w:val="28"/>
          <w:szCs w:val="28"/>
        </w:rPr>
        <w:t xml:space="preserve"> 4</w:t>
      </w:r>
      <w:r>
        <w:rPr>
          <w:rFonts w:ascii="Times New Roman" w:hAnsi="Times New Roman" w:cs="Times New Roman"/>
          <w:i/>
          <w:sz w:val="28"/>
          <w:szCs w:val="28"/>
        </w:rPr>
        <w:t xml:space="preserve"> </w:t>
      </w:r>
      <w:r w:rsidRPr="00F55427">
        <w:rPr>
          <w:rFonts w:ascii="Times New Roman" w:hAnsi="Times New Roman" w:cs="Times New Roman"/>
          <w:sz w:val="28"/>
          <w:szCs w:val="28"/>
        </w:rPr>
        <w:t>Vərəm ocağının formalaşması zamanı mikobakteriyalar L-formalara çevrilərək uzun müddət orqanizmdə</w:t>
      </w:r>
      <w:r>
        <w:rPr>
          <w:rFonts w:ascii="Times New Roman" w:hAnsi="Times New Roman" w:cs="Times New Roman"/>
          <w:sz w:val="28"/>
          <w:szCs w:val="28"/>
        </w:rPr>
        <w:t xml:space="preserve"> saxlanılır. </w:t>
      </w:r>
      <w:r w:rsidRPr="00F55427">
        <w:rPr>
          <w:rFonts w:ascii="Times New Roman" w:hAnsi="Times New Roman" w:cs="Times New Roman"/>
          <w:sz w:val="28"/>
          <w:szCs w:val="28"/>
        </w:rPr>
        <w:t xml:space="preserve">Bu hal qapalı proses olduğundan vərəm törədiciləri qranulomalardan ətrafa yayılmır, eləcə </w:t>
      </w:r>
      <w:r w:rsidRPr="00F55427">
        <w:rPr>
          <w:rFonts w:ascii="Times New Roman" w:hAnsi="Times New Roman" w:cs="Times New Roman"/>
          <w:sz w:val="28"/>
          <w:szCs w:val="28"/>
        </w:rPr>
        <w:lastRenderedPageBreak/>
        <w:t>də xarici mühitə ifraz edilmir və belə şəxslər praktik sağlam olmaqla heç bir epidemioloji təhlükə yaratmırlar.</w:t>
      </w:r>
    </w:p>
    <w:p w:rsid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 xml:space="preserve">Vərəmin patogenezi </w:t>
      </w:r>
      <w:r>
        <w:rPr>
          <w:rFonts w:ascii="Times New Roman" w:hAnsi="Times New Roman" w:cs="Times New Roman"/>
          <w:i/>
          <w:sz w:val="28"/>
          <w:szCs w:val="28"/>
        </w:rPr>
        <w:t>–</w:t>
      </w:r>
      <w:r w:rsidRPr="00F55427">
        <w:rPr>
          <w:rFonts w:ascii="Times New Roman" w:hAnsi="Times New Roman" w:cs="Times New Roman"/>
          <w:i/>
          <w:sz w:val="28"/>
          <w:szCs w:val="28"/>
        </w:rPr>
        <w:t xml:space="preserve"> 5</w:t>
      </w:r>
      <w:r>
        <w:rPr>
          <w:rFonts w:ascii="Times New Roman" w:hAnsi="Times New Roman" w:cs="Times New Roman"/>
          <w:i/>
          <w:sz w:val="28"/>
          <w:szCs w:val="28"/>
        </w:rPr>
        <w:t xml:space="preserve"> </w:t>
      </w:r>
      <w:r w:rsidRPr="00F55427">
        <w:rPr>
          <w:rFonts w:ascii="Times New Roman" w:hAnsi="Times New Roman" w:cs="Times New Roman"/>
          <w:sz w:val="28"/>
          <w:szCs w:val="28"/>
        </w:rPr>
        <w:t xml:space="preserve">Lakin orqanizmin rezistentliyi zəiflədikdə qranulomalar nekroza məruz qalır və bu ocaqlardakı L-forma bakteriyalar </w:t>
      </w:r>
      <w:r>
        <w:rPr>
          <w:rFonts w:ascii="Times New Roman" w:hAnsi="Times New Roman" w:cs="Times New Roman"/>
          <w:sz w:val="28"/>
          <w:szCs w:val="28"/>
        </w:rPr>
        <w:t xml:space="preserve">virulentli formalara çevrilir. </w:t>
      </w:r>
      <w:r w:rsidRPr="00F55427">
        <w:rPr>
          <w:rFonts w:ascii="Times New Roman" w:hAnsi="Times New Roman" w:cs="Times New Roman"/>
          <w:sz w:val="28"/>
          <w:szCs w:val="28"/>
        </w:rPr>
        <w:t>Nəticədə</w:t>
      </w:r>
      <w:r>
        <w:rPr>
          <w:rFonts w:ascii="Times New Roman" w:hAnsi="Times New Roman" w:cs="Times New Roman"/>
          <w:sz w:val="28"/>
          <w:szCs w:val="28"/>
        </w:rPr>
        <w:t>,</w:t>
      </w:r>
      <w:r w:rsidRPr="00F55427">
        <w:rPr>
          <w:rFonts w:ascii="Times New Roman" w:hAnsi="Times New Roman" w:cs="Times New Roman"/>
          <w:sz w:val="28"/>
          <w:szCs w:val="28"/>
        </w:rPr>
        <w:t xml:space="preserve"> proses aktivləşir, törədicilər ətraf toxumalara sirayət edir, bəzi hallarda isə ağciyər toxumasında boşluqlar – kavernalar formalaşır.</w:t>
      </w:r>
    </w:p>
    <w:p w:rsid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 xml:space="preserve">Vərəmin patogenezi </w:t>
      </w:r>
      <w:r>
        <w:rPr>
          <w:rFonts w:ascii="Times New Roman" w:hAnsi="Times New Roman" w:cs="Times New Roman"/>
          <w:i/>
          <w:sz w:val="28"/>
          <w:szCs w:val="28"/>
        </w:rPr>
        <w:t>–</w:t>
      </w:r>
      <w:r w:rsidRPr="00F55427">
        <w:rPr>
          <w:rFonts w:ascii="Times New Roman" w:hAnsi="Times New Roman" w:cs="Times New Roman"/>
          <w:i/>
          <w:sz w:val="28"/>
          <w:szCs w:val="28"/>
        </w:rPr>
        <w:t xml:space="preserve"> 6</w:t>
      </w:r>
      <w:r>
        <w:rPr>
          <w:rFonts w:ascii="Times New Roman" w:hAnsi="Times New Roman" w:cs="Times New Roman"/>
          <w:i/>
          <w:sz w:val="28"/>
          <w:szCs w:val="28"/>
        </w:rPr>
        <w:t xml:space="preserve"> </w:t>
      </w:r>
      <w:r w:rsidRPr="00F55427">
        <w:rPr>
          <w:rFonts w:ascii="Times New Roman" w:hAnsi="Times New Roman" w:cs="Times New Roman"/>
          <w:sz w:val="28"/>
          <w:szCs w:val="28"/>
        </w:rPr>
        <w:t>Aerogen yolla yüksək virulentli törədicinin böyük dozasının daxil olması zamanı ağ ciyərlərdə ilkin ocaqların formalaşması ilkin vərəm kompleksinin yaranması ilə müşayiət olunur. İkincili vərəm köhnə endogen ocaqların aktivləşməsi nəticəsində əvvəllər infeksiyaya yoluxmuş insanlarda müşahidə edilir və buna görə də proses hər hansı bir orqanda lokalizasiya olunur. Onun üçün hematogen disseminasiya səciyyəvi deyil.</w:t>
      </w:r>
    </w:p>
    <w:p w:rsidR="00F55427" w:rsidRP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Vərəmin klinik təzahürləri:</w:t>
      </w:r>
      <w:r w:rsidRPr="00F55427">
        <w:t xml:space="preserve"> </w:t>
      </w:r>
      <w:r w:rsidRPr="00F55427">
        <w:rPr>
          <w:rFonts w:ascii="Times New Roman" w:hAnsi="Times New Roman" w:cs="Times New Roman"/>
          <w:sz w:val="28"/>
          <w:szCs w:val="28"/>
        </w:rPr>
        <w:t>Vərəm müxtəlif orqan və sistemlərinin zədələnməsi ilə müşayiət olunan xəstə</w:t>
      </w:r>
      <w:r>
        <w:rPr>
          <w:rFonts w:ascii="Times New Roman" w:hAnsi="Times New Roman" w:cs="Times New Roman"/>
          <w:sz w:val="28"/>
          <w:szCs w:val="28"/>
        </w:rPr>
        <w:t xml:space="preserve">likdir. </w:t>
      </w:r>
      <w:r w:rsidRPr="00F55427">
        <w:rPr>
          <w:rFonts w:ascii="Times New Roman" w:hAnsi="Times New Roman" w:cs="Times New Roman"/>
          <w:sz w:val="28"/>
          <w:szCs w:val="28"/>
        </w:rPr>
        <w:t>Yoluxmadan sonra inkubasiya dövrü 3-4 həftədən bir ilə qədər, bəzən daha uzun müddət davam edir. Patogenetik cəhətdən xəstəliyin inkişafında ilkin, disseminasiyalı və ikincili vərəm fərqləndirilir.</w:t>
      </w:r>
    </w:p>
    <w:p w:rsidR="00F55427" w:rsidRP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İmmunitet</w:t>
      </w:r>
      <w:r>
        <w:rPr>
          <w:rFonts w:ascii="Times New Roman" w:hAnsi="Times New Roman" w:cs="Times New Roman"/>
          <w:i/>
          <w:sz w:val="28"/>
          <w:szCs w:val="28"/>
        </w:rPr>
        <w:t xml:space="preserve">: </w:t>
      </w:r>
      <w:r w:rsidRPr="00F55427">
        <w:rPr>
          <w:rFonts w:ascii="Times New Roman" w:hAnsi="Times New Roman" w:cs="Times New Roman"/>
          <w:sz w:val="28"/>
          <w:szCs w:val="28"/>
        </w:rPr>
        <w:t xml:space="preserve">Qeyri-steril, infeksion xarakterlidir. Mikobakteriyaların əsas kimyəvi komponentləri olan zülallar (tuberkuloproteinlər), karbohidratlar və lipidlərə qarşı əmələ gələn anticisimlər protektiv aktivliyə malik olmur. </w:t>
      </w:r>
    </w:p>
    <w:p w:rsidR="00F55427" w:rsidRP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Mikrobioloji diaqonostika:</w:t>
      </w:r>
      <w:r w:rsidRPr="00F55427">
        <w:t xml:space="preserve"> </w:t>
      </w:r>
      <w:r w:rsidRPr="00F55427">
        <w:rPr>
          <w:rFonts w:ascii="Times New Roman" w:hAnsi="Times New Roman" w:cs="Times New Roman"/>
          <w:sz w:val="28"/>
          <w:szCs w:val="28"/>
        </w:rPr>
        <w:t>Müayinə materialı vərəmin klinik forma</w:t>
      </w:r>
      <w:r>
        <w:rPr>
          <w:rFonts w:ascii="Times New Roman" w:hAnsi="Times New Roman" w:cs="Times New Roman"/>
          <w:sz w:val="28"/>
          <w:szCs w:val="28"/>
        </w:rPr>
        <w:t xml:space="preserve">larından asılı olaraq seçilir. </w:t>
      </w:r>
      <w:r w:rsidRPr="00F55427">
        <w:rPr>
          <w:rFonts w:ascii="Times New Roman" w:hAnsi="Times New Roman" w:cs="Times New Roman"/>
          <w:sz w:val="28"/>
          <w:szCs w:val="28"/>
        </w:rPr>
        <w:t xml:space="preserve">Ağciyər vərəmi zamanı müayinə materialı kimi əsasən bəlğəm, bəzən isə bronxların yuyuntusu və plevral mayedən istifadə edilir. </w:t>
      </w:r>
    </w:p>
    <w:p w:rsidR="00F55427" w:rsidRP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sz w:val="28"/>
          <w:szCs w:val="28"/>
        </w:rPr>
        <w:t>Digər orqan və sistemlərin vərəminə şübhə olduqda material patoloji prosesin yerləşdiyi nahiyəyə uyğun olaraq götürülür: serebrospinal maye, sidik, assit mayesi, müvafiq orqanlardan bioptatlar və s. müayinə edilə bilər.</w:t>
      </w:r>
    </w:p>
    <w:p w:rsidR="00F55427" w:rsidRDefault="00F55427" w:rsidP="00F55427">
      <w:pPr>
        <w:spacing w:after="0"/>
        <w:ind w:firstLine="720"/>
        <w:jc w:val="both"/>
      </w:pPr>
      <w:r w:rsidRPr="00F55427">
        <w:rPr>
          <w:rFonts w:ascii="Times New Roman" w:hAnsi="Times New Roman" w:cs="Times New Roman"/>
          <w:sz w:val="28"/>
          <w:szCs w:val="28"/>
        </w:rPr>
        <w:t>Vərəmin diaqnostikasında bütün mikrobioloji müayinə metodları tətbiq edilə bilər.</w:t>
      </w:r>
      <w:r w:rsidRPr="00F55427">
        <w:t xml:space="preserve"> </w:t>
      </w:r>
    </w:p>
    <w:p w:rsidR="00F55427" w:rsidRPr="00F55427" w:rsidRDefault="00F55427" w:rsidP="00F55427">
      <w:pPr>
        <w:spacing w:after="0"/>
        <w:ind w:firstLine="720"/>
        <w:jc w:val="both"/>
        <w:rPr>
          <w:rFonts w:ascii="Times New Roman" w:hAnsi="Times New Roman" w:cs="Times New Roman"/>
          <w:sz w:val="28"/>
          <w:szCs w:val="28"/>
        </w:rPr>
      </w:pPr>
      <w:r w:rsidRPr="00F55427">
        <w:rPr>
          <w:rFonts w:ascii="Times New Roman" w:hAnsi="Times New Roman" w:cs="Times New Roman"/>
          <w:i/>
          <w:sz w:val="28"/>
          <w:szCs w:val="28"/>
        </w:rPr>
        <w:t xml:space="preserve">Mikroskopik </w:t>
      </w:r>
      <w:proofErr w:type="gramStart"/>
      <w:r w:rsidRPr="00F55427">
        <w:rPr>
          <w:rFonts w:ascii="Times New Roman" w:hAnsi="Times New Roman" w:cs="Times New Roman"/>
          <w:i/>
          <w:sz w:val="28"/>
          <w:szCs w:val="28"/>
        </w:rPr>
        <w:t>üsul</w:t>
      </w:r>
      <w:r w:rsidRPr="00F55427">
        <w:rPr>
          <w:rFonts w:ascii="Times New Roman" w:hAnsi="Times New Roman" w:cs="Times New Roman"/>
          <w:sz w:val="28"/>
          <w:szCs w:val="28"/>
        </w:rPr>
        <w:t xml:space="preserve"> </w:t>
      </w:r>
      <w:r>
        <w:rPr>
          <w:rFonts w:ascii="Times New Roman" w:hAnsi="Times New Roman" w:cs="Times New Roman"/>
          <w:sz w:val="28"/>
          <w:szCs w:val="28"/>
        </w:rPr>
        <w:t>:</w:t>
      </w:r>
      <w:r w:rsidRPr="00F55427">
        <w:rPr>
          <w:rFonts w:ascii="Times New Roman" w:hAnsi="Times New Roman" w:cs="Times New Roman"/>
          <w:sz w:val="28"/>
          <w:szCs w:val="28"/>
        </w:rPr>
        <w:t>patoloji</w:t>
      </w:r>
      <w:proofErr w:type="gramEnd"/>
      <w:r w:rsidRPr="00F55427">
        <w:rPr>
          <w:rFonts w:ascii="Times New Roman" w:hAnsi="Times New Roman" w:cs="Times New Roman"/>
          <w:sz w:val="28"/>
          <w:szCs w:val="28"/>
        </w:rPr>
        <w:t xml:space="preserve"> materialdan (bəlğəmdən) hazırlanmış və Sil-Nilsen üsulu ilə boyadılmış yaxmalarının birbaşa mikroskopiyasından ibarətdir. </w:t>
      </w:r>
    </w:p>
    <w:p w:rsidR="00F55427" w:rsidRDefault="00F55427" w:rsidP="00F55427">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t>Lüminissent mikroskopiya</w:t>
      </w:r>
      <w:r>
        <w:rPr>
          <w:rFonts w:ascii="Times New Roman" w:hAnsi="Times New Roman" w:cs="Times New Roman"/>
          <w:sz w:val="28"/>
          <w:szCs w:val="28"/>
        </w:rPr>
        <w:t xml:space="preserve"> - </w:t>
      </w:r>
      <w:r w:rsidRPr="00F55427">
        <w:rPr>
          <w:rFonts w:ascii="Times New Roman" w:hAnsi="Times New Roman" w:cs="Times New Roman"/>
          <w:sz w:val="28"/>
          <w:szCs w:val="28"/>
        </w:rPr>
        <w:t xml:space="preserve">yüksək spesifikliyə malik olan bu üsul mikobakteriya lipidlərinin lüminessent boyaları qəbul etmək və ultrabənövşəyi şüalarla lüminissensiya etmək qabliyyətinə əsaslanmışdır. </w:t>
      </w:r>
    </w:p>
    <w:p w:rsidR="004C693F" w:rsidRP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t>Bakterioloji üsul</w:t>
      </w:r>
      <w:r w:rsidRPr="004C693F">
        <w:rPr>
          <w:rFonts w:ascii="Times New Roman" w:hAnsi="Times New Roman" w:cs="Times New Roman"/>
          <w:sz w:val="28"/>
          <w:szCs w:val="28"/>
        </w:rPr>
        <w:t xml:space="preserve"> vərəmin diaqnostikasında «qızıl üsul» olaraq qalmaqdadır. Belə ki, bu üsulla törədicilərin kulturasını əldə etmək, onları identifikasiya etmək və kimyəvi terapevtik preparatlara həssaslığını təyin etmək mümkündür. Patoloji materialda vərəm törədicilərinin aşkar edilməsi infeksion prosesin fəallığını tam sübut edir. </w:t>
      </w:r>
    </w:p>
    <w:p w:rsid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lastRenderedPageBreak/>
        <w:t>Mikrokultura üsulu</w:t>
      </w:r>
      <w:r>
        <w:rPr>
          <w:rFonts w:ascii="Times New Roman" w:hAnsi="Times New Roman" w:cs="Times New Roman"/>
          <w:i/>
          <w:sz w:val="28"/>
          <w:szCs w:val="28"/>
        </w:rPr>
        <w:t xml:space="preserve">: </w:t>
      </w:r>
      <w:r w:rsidRPr="004C693F">
        <w:rPr>
          <w:rFonts w:ascii="Times New Roman" w:hAnsi="Times New Roman" w:cs="Times New Roman"/>
          <w:sz w:val="28"/>
          <w:szCs w:val="28"/>
        </w:rPr>
        <w:t>Diaqnozu tezləşdirmək üçün Praysın mikrokultura üsulundan istifadə edilir. Bu üsul vərəm törədicilərinin əldə edilməsi və identifikasiyası müddətini 1-2 həftəyə qədə</w:t>
      </w:r>
      <w:r>
        <w:rPr>
          <w:rFonts w:ascii="Times New Roman" w:hAnsi="Times New Roman" w:cs="Times New Roman"/>
          <w:sz w:val="28"/>
          <w:szCs w:val="28"/>
        </w:rPr>
        <w:t xml:space="preserve">r qısaltmağa imkan verir. </w:t>
      </w:r>
      <w:r w:rsidRPr="004C693F">
        <w:rPr>
          <w:rFonts w:ascii="Times New Roman" w:hAnsi="Times New Roman" w:cs="Times New Roman"/>
          <w:sz w:val="28"/>
          <w:szCs w:val="28"/>
        </w:rPr>
        <w:t>Virulentli vərəm mikobakteriyaları mikrokulturada biri-birilə yapışaraq kəndir, yaxud hörük şəklində yerləşir və mikroskopda parlel zəncirlər şəklində görünürlər («kord faktor»).</w:t>
      </w:r>
    </w:p>
    <w:p w:rsidR="004C693F" w:rsidRP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t>Avtomatlaşdırılmış kultivasiya üsulu</w:t>
      </w:r>
      <w:r>
        <w:rPr>
          <w:rFonts w:ascii="Times New Roman" w:hAnsi="Times New Roman" w:cs="Times New Roman"/>
          <w:i/>
          <w:sz w:val="28"/>
          <w:szCs w:val="28"/>
        </w:rPr>
        <w:t xml:space="preserve">: </w:t>
      </w:r>
      <w:r w:rsidRPr="004C693F">
        <w:rPr>
          <w:rFonts w:ascii="Times New Roman" w:hAnsi="Times New Roman" w:cs="Times New Roman"/>
          <w:sz w:val="28"/>
          <w:szCs w:val="28"/>
        </w:rPr>
        <w:t>Son zamanlar diaqnozu tezləşdirmək üçün avtomatlaşdırılmış kultivasiya üsulu tə</w:t>
      </w:r>
      <w:r>
        <w:rPr>
          <w:rFonts w:ascii="Times New Roman" w:hAnsi="Times New Roman" w:cs="Times New Roman"/>
          <w:sz w:val="28"/>
          <w:szCs w:val="28"/>
        </w:rPr>
        <w:t xml:space="preserve">tbiq edilir. </w:t>
      </w:r>
      <w:r w:rsidRPr="004C693F">
        <w:rPr>
          <w:rFonts w:ascii="Times New Roman" w:hAnsi="Times New Roman" w:cs="Times New Roman"/>
          <w:sz w:val="28"/>
          <w:szCs w:val="28"/>
        </w:rPr>
        <w:t xml:space="preserve">Bunun üçün daha çox BACTEC MGIT kommersiya sistemindən istifadə edilir. BACTEC kultivasiya sistemi içərisində modifikasiya edilmiş Middlebrook 7H9 qidalı bulyonu olan MGIT (Mycobacteria Growth Indicator Tube) sınaq şüşələrindən ibarətdir. </w:t>
      </w:r>
    </w:p>
    <w:p w:rsidR="00F55427"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sz w:val="28"/>
          <w:szCs w:val="28"/>
        </w:rPr>
        <w:t xml:space="preserve">Vərəm mikobakteriyalarını müayinə materiallarında tez bir zamanda aşkar etmək üçün tətbiq edilən </w:t>
      </w:r>
      <w:r w:rsidRPr="004C693F">
        <w:rPr>
          <w:rFonts w:ascii="Times New Roman" w:hAnsi="Times New Roman" w:cs="Times New Roman"/>
          <w:i/>
          <w:sz w:val="28"/>
          <w:szCs w:val="28"/>
        </w:rPr>
        <w:t>zəncirvari polimeraza reaksiyası (ZPR)</w:t>
      </w:r>
      <w:r w:rsidRPr="004C693F">
        <w:rPr>
          <w:rFonts w:ascii="Times New Roman" w:hAnsi="Times New Roman" w:cs="Times New Roman"/>
          <w:sz w:val="28"/>
          <w:szCs w:val="28"/>
        </w:rPr>
        <w:t xml:space="preserve"> müayinəni 2 günə qədə</w:t>
      </w:r>
      <w:r>
        <w:rPr>
          <w:rFonts w:ascii="Times New Roman" w:hAnsi="Times New Roman" w:cs="Times New Roman"/>
          <w:sz w:val="28"/>
          <w:szCs w:val="28"/>
        </w:rPr>
        <w:t xml:space="preserve">r qısaltmağa imkan verir. </w:t>
      </w:r>
      <w:r w:rsidRPr="004C693F">
        <w:rPr>
          <w:rFonts w:ascii="Times New Roman" w:hAnsi="Times New Roman" w:cs="Times New Roman"/>
          <w:sz w:val="28"/>
          <w:szCs w:val="28"/>
        </w:rPr>
        <w:t>Bu metodun həssaslığı 55-90%, spesifikliyi isə 100%-ə</w:t>
      </w:r>
      <w:r>
        <w:rPr>
          <w:rFonts w:ascii="Times New Roman" w:hAnsi="Times New Roman" w:cs="Times New Roman"/>
          <w:sz w:val="28"/>
          <w:szCs w:val="28"/>
        </w:rPr>
        <w:t xml:space="preserve"> yaxındır. </w:t>
      </w:r>
      <w:proofErr w:type="gramStart"/>
      <w:r w:rsidRPr="004C693F">
        <w:rPr>
          <w:rFonts w:ascii="Times New Roman" w:hAnsi="Times New Roman" w:cs="Times New Roman"/>
          <w:sz w:val="28"/>
          <w:szCs w:val="28"/>
        </w:rPr>
        <w:t>ZPR  vasitəsilə</w:t>
      </w:r>
      <w:proofErr w:type="gramEnd"/>
      <w:r w:rsidRPr="004C693F">
        <w:rPr>
          <w:rFonts w:ascii="Times New Roman" w:hAnsi="Times New Roman" w:cs="Times New Roman"/>
          <w:sz w:val="28"/>
          <w:szCs w:val="28"/>
        </w:rPr>
        <w:t xml:space="preserve">  bakterioskopik və bakterioloji metodlarla aşkar edilə bilməyən törədiciləri (kultivasiya olunmayan formaları) də müəyyənləşdirmək mümkündür.</w:t>
      </w:r>
    </w:p>
    <w:p w:rsidR="004C693F" w:rsidRP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t>Bioloji üsul.</w:t>
      </w:r>
      <w:r w:rsidRPr="004C693F">
        <w:rPr>
          <w:rFonts w:ascii="Times New Roman" w:hAnsi="Times New Roman" w:cs="Times New Roman"/>
          <w:sz w:val="28"/>
          <w:szCs w:val="28"/>
        </w:rPr>
        <w:t xml:space="preserve"> Patoloji materialda vərəm törədicilərini aşkar etmək üçün bəzən bioloji üsuldan da istifadə edilir. Bu üsul müayinə materialında hətta bir-neçə bakteriya hüceyrəsini aşkar etməyə imkan verir. </w:t>
      </w:r>
    </w:p>
    <w:p w:rsidR="004C693F" w:rsidRP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sz w:val="28"/>
          <w:szCs w:val="28"/>
        </w:rPr>
        <w:t xml:space="preserve">Bioloji sınaq patoloji materialın </w:t>
      </w:r>
      <w:proofErr w:type="gramStart"/>
      <w:r w:rsidRPr="004C693F">
        <w:rPr>
          <w:rFonts w:ascii="Times New Roman" w:hAnsi="Times New Roman" w:cs="Times New Roman"/>
          <w:sz w:val="28"/>
          <w:szCs w:val="28"/>
        </w:rPr>
        <w:t>M.tuberculosis</w:t>
      </w:r>
      <w:proofErr w:type="gramEnd"/>
      <w:r w:rsidRPr="004C693F">
        <w:rPr>
          <w:rFonts w:ascii="Times New Roman" w:hAnsi="Times New Roman" w:cs="Times New Roman"/>
          <w:sz w:val="28"/>
          <w:szCs w:val="28"/>
        </w:rPr>
        <w:t xml:space="preserve">-ə çox həssas olan dəniz donuzlarında qasıq nahiyyəsinin dərisi altına inyeksiya etməklə aparılır. Materialda </w:t>
      </w:r>
      <w:proofErr w:type="gramStart"/>
      <w:r w:rsidRPr="004C693F">
        <w:rPr>
          <w:rFonts w:ascii="Times New Roman" w:hAnsi="Times New Roman" w:cs="Times New Roman"/>
          <w:sz w:val="28"/>
          <w:szCs w:val="28"/>
        </w:rPr>
        <w:t>M.tuberculosis</w:t>
      </w:r>
      <w:proofErr w:type="gramEnd"/>
      <w:r w:rsidRPr="004C693F">
        <w:rPr>
          <w:rFonts w:ascii="Times New Roman" w:hAnsi="Times New Roman" w:cs="Times New Roman"/>
          <w:sz w:val="28"/>
          <w:szCs w:val="28"/>
        </w:rPr>
        <w:t xml:space="preserve"> olduğu təqdirdə 10-12 gün sonra inyeksiya yerində əvvəlcə bərkləşmə, sonra isə yara əmələ gəlir, regionar limfa düyünləri böyüyür. Dəniz donuzları 2-3 ay sonra generalizasiyalı infeksiyadan ölürlər.  </w:t>
      </w:r>
    </w:p>
    <w:p w:rsidR="004C693F" w:rsidRP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t>Dəri-allergik sınaq</w:t>
      </w:r>
      <w:r w:rsidRPr="004C693F">
        <w:rPr>
          <w:rFonts w:ascii="Times New Roman" w:hAnsi="Times New Roman" w:cs="Times New Roman"/>
          <w:sz w:val="28"/>
          <w:szCs w:val="28"/>
        </w:rPr>
        <w:t xml:space="preserve"> tuberkulinə qarşı ləng tipli yüksək həssaslıq reaksiyasının aşkar edilməsinə əsaslanır. Bu məqsədlə tuberkulinin (PPD) müəyyən dozası saidin ön səthində dəri içərisinə inyeksiya edilir. </w:t>
      </w:r>
    </w:p>
    <w:p w:rsidR="004C693F" w:rsidRP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sz w:val="28"/>
          <w:szCs w:val="28"/>
        </w:rPr>
        <w:t xml:space="preserve">Mantu sınağı adlandırılan bu sınaq uşaq və yeniyetmələrdə vərəmin diaqnostikasının aparıcı metodudur. Bundan əlavə əhalinin kütləvi müayinəsi, uşaqlarda və yeniyetmələrdə ilkin yoluxmanın (virajın) vaxtında aşkar olunması məqsədilə geniş istifadə edilir. </w:t>
      </w:r>
    </w:p>
    <w:p w:rsid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sz w:val="28"/>
          <w:szCs w:val="28"/>
        </w:rPr>
        <w:t>Sınağın nəticələri 48-72 saatdan sonra qiymətləndirilir. Uşaqlarda 5 mm-dən, böyüklərdə isə 9 mm-dən böyük ölçüdə infiltrat (papula) əmələ gəldiyi təqdirdə reaksiya müsbət hesab edilir.</w:t>
      </w:r>
    </w:p>
    <w:p w:rsid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t>Vərəmin müalicəsi</w:t>
      </w:r>
      <w:r>
        <w:rPr>
          <w:rFonts w:ascii="Times New Roman" w:hAnsi="Times New Roman" w:cs="Times New Roman"/>
          <w:i/>
          <w:sz w:val="28"/>
          <w:szCs w:val="28"/>
        </w:rPr>
        <w:t xml:space="preserve"> </w:t>
      </w:r>
      <w:r w:rsidRPr="004C693F">
        <w:rPr>
          <w:rFonts w:ascii="Times New Roman" w:hAnsi="Times New Roman" w:cs="Times New Roman"/>
          <w:sz w:val="28"/>
          <w:szCs w:val="28"/>
        </w:rPr>
        <w:t xml:space="preserve">Vərəmin müalicəsində vərəm əleyhinə preparatlarla kimyəvi terapiya aparılır. Vərəm əleyhinə preparatlar birinci və ikinci sıradan </w:t>
      </w:r>
      <w:r w:rsidRPr="004C693F">
        <w:rPr>
          <w:rFonts w:ascii="Times New Roman" w:hAnsi="Times New Roman" w:cs="Times New Roman"/>
          <w:sz w:val="28"/>
          <w:szCs w:val="28"/>
        </w:rPr>
        <w:lastRenderedPageBreak/>
        <w:t>olmaq</w:t>
      </w:r>
      <w:r>
        <w:rPr>
          <w:rFonts w:ascii="Times New Roman" w:hAnsi="Times New Roman" w:cs="Times New Roman"/>
          <w:sz w:val="28"/>
          <w:szCs w:val="28"/>
        </w:rPr>
        <w:t xml:space="preserve">la iki qrupa bölünür. </w:t>
      </w:r>
      <w:r w:rsidRPr="004C693F">
        <w:rPr>
          <w:rFonts w:ascii="Times New Roman" w:hAnsi="Times New Roman" w:cs="Times New Roman"/>
          <w:sz w:val="28"/>
          <w:szCs w:val="28"/>
        </w:rPr>
        <w:t>Vərəmin müasir standart kimyəvi terapiyası birinci sıradan olan 4 preparatla – rifampisin, izoniazid, pirazinamid və etambutol kombinasiyası ilə 6-9 ay ərzində fasiləsiz aparılır. Bu zaman izoniazid və rifampisin fasiləsiz olaraq, qalan preparatlar isə həssaslıq testlərinin nəticələrindən asılı olaraq təyin edilir.</w:t>
      </w:r>
    </w:p>
    <w:p w:rsidR="004C693F" w:rsidRPr="004C693F" w:rsidRDefault="004C693F" w:rsidP="004C693F">
      <w:pPr>
        <w:spacing w:after="0"/>
        <w:ind w:firstLine="720"/>
        <w:jc w:val="both"/>
        <w:rPr>
          <w:rFonts w:ascii="Times New Roman" w:hAnsi="Times New Roman" w:cs="Times New Roman"/>
          <w:sz w:val="28"/>
          <w:szCs w:val="28"/>
        </w:rPr>
      </w:pPr>
      <w:r w:rsidRPr="004C693F">
        <w:rPr>
          <w:rFonts w:ascii="Times New Roman" w:hAnsi="Times New Roman" w:cs="Times New Roman"/>
          <w:i/>
          <w:sz w:val="28"/>
          <w:szCs w:val="28"/>
        </w:rPr>
        <w:t>Vərəmin spesifik profilaktikası</w:t>
      </w:r>
      <w:r>
        <w:rPr>
          <w:rFonts w:ascii="Times New Roman" w:hAnsi="Times New Roman" w:cs="Times New Roman"/>
          <w:i/>
          <w:sz w:val="28"/>
          <w:szCs w:val="28"/>
        </w:rPr>
        <w:t xml:space="preserve"> </w:t>
      </w:r>
      <w:r w:rsidRPr="004C693F">
        <w:rPr>
          <w:rFonts w:ascii="Times New Roman" w:hAnsi="Times New Roman" w:cs="Times New Roman"/>
          <w:sz w:val="28"/>
          <w:szCs w:val="28"/>
        </w:rPr>
        <w:t>BCG (bacillus Calmette-Guerin) vaksini yenidoğulmuş körpələrə peyvənd təqviminə müvafiq olaraq həyatın ilk günlərində çiyin nahiyyəsinə də</w:t>
      </w:r>
      <w:r>
        <w:rPr>
          <w:rFonts w:ascii="Times New Roman" w:hAnsi="Times New Roman" w:cs="Times New Roman"/>
          <w:sz w:val="28"/>
          <w:szCs w:val="28"/>
        </w:rPr>
        <w:t xml:space="preserve">ridaxili inyeksiya edilir. </w:t>
      </w:r>
      <w:r w:rsidRPr="004C693F">
        <w:rPr>
          <w:rFonts w:ascii="Times New Roman" w:hAnsi="Times New Roman" w:cs="Times New Roman"/>
          <w:sz w:val="28"/>
          <w:szCs w:val="28"/>
        </w:rPr>
        <w:t xml:space="preserve">Revaksinasiya 7 və 12 yaşlarında, sonralar isə 30 yaşadək hər 5-6 ildən bir aparılır. Yalnız vərəmə yoluxmayan və Mantu sınağı mənfi olan şəxslər revaksinasiya edilirlər. Buna görə də revaksinasiyadan əvvəl Mantu sınağı qoyulur. </w:t>
      </w:r>
    </w:p>
    <w:p w:rsidR="004C693F" w:rsidRPr="00676CB9" w:rsidRDefault="004C693F" w:rsidP="00676CB9">
      <w:pPr>
        <w:spacing w:after="0"/>
        <w:ind w:firstLine="720"/>
        <w:jc w:val="both"/>
        <w:rPr>
          <w:rFonts w:ascii="Times New Roman" w:hAnsi="Times New Roman" w:cs="Times New Roman"/>
          <w:sz w:val="28"/>
          <w:szCs w:val="28"/>
        </w:rPr>
      </w:pPr>
      <w:r w:rsidRPr="004C693F">
        <w:rPr>
          <w:rFonts w:ascii="Times New Roman" w:hAnsi="Times New Roman" w:cs="Times New Roman"/>
          <w:b/>
          <w:i/>
          <w:sz w:val="28"/>
          <w:szCs w:val="28"/>
          <w:u w:val="single"/>
        </w:rPr>
        <w:t>Aktinomisetlər (təsnifat):</w:t>
      </w:r>
      <w:r w:rsidRPr="004C693F">
        <w:t xml:space="preserve"> </w:t>
      </w:r>
      <w:r w:rsidRPr="00676CB9">
        <w:rPr>
          <w:rFonts w:ascii="Times New Roman" w:hAnsi="Times New Roman" w:cs="Times New Roman"/>
          <w:sz w:val="28"/>
          <w:szCs w:val="28"/>
        </w:rPr>
        <w:t>Sapşəkilli bakteriyalara aid olan Aktinomisetlər şərti olaraq göbələklər və bakteriyalar arasında keçid mikroorqanizmlə</w:t>
      </w:r>
      <w:r w:rsidR="00676CB9">
        <w:rPr>
          <w:rFonts w:ascii="Times New Roman" w:hAnsi="Times New Roman" w:cs="Times New Roman"/>
          <w:sz w:val="28"/>
          <w:szCs w:val="28"/>
        </w:rPr>
        <w:t xml:space="preserve">r hesab olunur. </w:t>
      </w:r>
      <w:r w:rsidRPr="00676CB9">
        <w:rPr>
          <w:rFonts w:ascii="Times New Roman" w:hAnsi="Times New Roman" w:cs="Times New Roman"/>
          <w:sz w:val="28"/>
          <w:szCs w:val="28"/>
        </w:rPr>
        <w:t xml:space="preserve">İnsanlar üçün patogen olan növləri Actinomycetaceae, Nocardiaceae və Streptomycetaceae fəsilələrinə, müvafiq olaraq Actinomyces, Nocardia və Streptomyces cinslərinə daxildirlər. </w:t>
      </w:r>
    </w:p>
    <w:p w:rsidR="004C693F" w:rsidRDefault="00676CB9" w:rsidP="00676CB9">
      <w:pPr>
        <w:spacing w:after="0"/>
        <w:ind w:firstLine="720"/>
        <w:jc w:val="both"/>
        <w:rPr>
          <w:rFonts w:ascii="Times New Roman" w:hAnsi="Times New Roman" w:cs="Times New Roman"/>
          <w:sz w:val="28"/>
          <w:szCs w:val="28"/>
        </w:rPr>
      </w:pPr>
      <w:r w:rsidRPr="00676CB9">
        <w:rPr>
          <w:rFonts w:ascii="Times New Roman" w:hAnsi="Times New Roman" w:cs="Times New Roman"/>
          <w:i/>
          <w:sz w:val="28"/>
          <w:szCs w:val="28"/>
        </w:rPr>
        <w:t>Morfo-bioloji xüsusiyyətləri:</w:t>
      </w:r>
      <w:r w:rsidRPr="00676CB9">
        <w:t xml:space="preserve"> </w:t>
      </w:r>
      <w:r w:rsidRPr="00676CB9">
        <w:rPr>
          <w:rFonts w:ascii="Times New Roman" w:hAnsi="Times New Roman" w:cs="Times New Roman"/>
          <w:sz w:val="28"/>
          <w:szCs w:val="28"/>
        </w:rPr>
        <w:t>Actinomyces cinsindən olan bakteriyalar 1-3 mkm uzunqluğunda nazik, düz və ya bir qədər əyilmiş çöpvari bakteriyalardır. İnkişaf prosesində bölünmədən sonra onlar bir-birindən ayrılmır, nəticədə 10-50 mkm uzunluqda miseliyəbənzər filamentlər, uzun zəncirlər, bəzən isə şaxələr əmələ gətirir. Yaxmada V- vəY-yə bənzər şəkildə yerləşirlə</w:t>
      </w:r>
      <w:r>
        <w:rPr>
          <w:rFonts w:ascii="Times New Roman" w:hAnsi="Times New Roman" w:cs="Times New Roman"/>
          <w:sz w:val="28"/>
          <w:szCs w:val="28"/>
        </w:rPr>
        <w:t xml:space="preserve">r. </w:t>
      </w:r>
      <w:r w:rsidRPr="00676CB9">
        <w:rPr>
          <w:rFonts w:ascii="Times New Roman" w:hAnsi="Times New Roman" w:cs="Times New Roman"/>
          <w:sz w:val="28"/>
          <w:szCs w:val="28"/>
        </w:rPr>
        <w:t>Aktinomisetlərin xarakter xüsusiyyəti onların yaxşı inkişaf etmiş miseli əmələ gətirməsidir. Mitselilərin hifləri arakəsməsizdir. Qram üsulu ilə zəif boyanırlar, adətən Qram müsbətdirlə</w:t>
      </w:r>
      <w:r>
        <w:rPr>
          <w:rFonts w:ascii="Times New Roman" w:hAnsi="Times New Roman" w:cs="Times New Roman"/>
          <w:sz w:val="28"/>
          <w:szCs w:val="28"/>
        </w:rPr>
        <w:t xml:space="preserve">r. </w:t>
      </w:r>
      <w:r w:rsidRPr="00676CB9">
        <w:rPr>
          <w:rFonts w:ascii="Times New Roman" w:hAnsi="Times New Roman" w:cs="Times New Roman"/>
          <w:sz w:val="28"/>
          <w:szCs w:val="28"/>
        </w:rPr>
        <w:t>Bəzi növləri spirtə və turşuya davamlıdır.</w:t>
      </w:r>
    </w:p>
    <w:p w:rsidR="00676CB9" w:rsidRDefault="00676CB9" w:rsidP="00676CB9">
      <w:pPr>
        <w:spacing w:after="0"/>
        <w:ind w:firstLine="720"/>
        <w:jc w:val="both"/>
        <w:rPr>
          <w:rFonts w:ascii="Times New Roman" w:hAnsi="Times New Roman" w:cs="Times New Roman"/>
          <w:sz w:val="28"/>
          <w:szCs w:val="28"/>
        </w:rPr>
      </w:pPr>
      <w:r w:rsidRPr="00676CB9">
        <w:rPr>
          <w:rFonts w:ascii="Times New Roman" w:hAnsi="Times New Roman" w:cs="Times New Roman"/>
          <w:i/>
          <w:sz w:val="28"/>
          <w:szCs w:val="28"/>
        </w:rPr>
        <w:t>Actinomyces bovis (kultural xüsusiyyətləri)</w:t>
      </w:r>
      <w:r>
        <w:rPr>
          <w:rFonts w:ascii="Times New Roman" w:hAnsi="Times New Roman" w:cs="Times New Roman"/>
          <w:sz w:val="28"/>
          <w:szCs w:val="28"/>
        </w:rPr>
        <w:t>:</w:t>
      </w:r>
      <w:r w:rsidRPr="00676CB9">
        <w:rPr>
          <w:rFonts w:ascii="Times New Roman" w:hAnsi="Times New Roman" w:cs="Times New Roman"/>
          <w:sz w:val="28"/>
          <w:szCs w:val="28"/>
        </w:rPr>
        <w:t xml:space="preserve"> Fakültativ anaeroblardır, karbon qazı ilə zəngin atmosferdə yaxşı inkişaf edirlər - kapnofildirlə</w:t>
      </w:r>
      <w:r>
        <w:rPr>
          <w:rFonts w:ascii="Times New Roman" w:hAnsi="Times New Roman" w:cs="Times New Roman"/>
          <w:sz w:val="28"/>
          <w:szCs w:val="28"/>
        </w:rPr>
        <w:t xml:space="preserve">r. </w:t>
      </w:r>
      <w:r w:rsidRPr="00676CB9">
        <w:rPr>
          <w:rFonts w:ascii="Times New Roman" w:hAnsi="Times New Roman" w:cs="Times New Roman"/>
          <w:sz w:val="28"/>
          <w:szCs w:val="28"/>
        </w:rPr>
        <w:t>Qidalı mühitlərdə 1-2 həftə müddətində inkişaf edirlər, qanlı ürək-beyin ekstraktlı aqar kimi zənginləşdirilmiş qidalı mühitlərdə 24-48 saat sonra substrat miselilərindən ibarət «hörümçək» mikrokoloniyalar əmələ gətirirlər.  Substrat miseliləri sonralar qısa zəncirlər, kokobasillər və difteroidlərə bənzər formalar əmələ gətirməklə fraqmentlərə parçalanırlar. Mikrokoloniyalar bir həftə sonra səthi nahamar, «molyar diş»ləri xatırladan ağ koloniyalara çevrilirlər.</w:t>
      </w:r>
    </w:p>
    <w:p w:rsidR="00676CB9" w:rsidRDefault="00676CB9" w:rsidP="00676CB9">
      <w:pPr>
        <w:spacing w:after="0"/>
        <w:ind w:firstLine="720"/>
        <w:jc w:val="both"/>
        <w:rPr>
          <w:rFonts w:ascii="Times New Roman" w:hAnsi="Times New Roman" w:cs="Times New Roman"/>
          <w:sz w:val="28"/>
          <w:szCs w:val="28"/>
        </w:rPr>
      </w:pPr>
      <w:r w:rsidRPr="00676CB9">
        <w:rPr>
          <w:rFonts w:ascii="Times New Roman" w:hAnsi="Times New Roman" w:cs="Times New Roman"/>
          <w:i/>
          <w:sz w:val="28"/>
          <w:szCs w:val="28"/>
        </w:rPr>
        <w:t>İnfeksiya mənbəyi və yoluxma yolları:</w:t>
      </w:r>
      <w:r w:rsidRPr="00676CB9">
        <w:t xml:space="preserve"> </w:t>
      </w:r>
      <w:r w:rsidRPr="00676CB9">
        <w:rPr>
          <w:rFonts w:ascii="Times New Roman" w:hAnsi="Times New Roman" w:cs="Times New Roman"/>
          <w:sz w:val="28"/>
          <w:szCs w:val="28"/>
        </w:rPr>
        <w:t>Endogen və ekzogen infeksiya fərqlə</w:t>
      </w:r>
      <w:r>
        <w:rPr>
          <w:rFonts w:ascii="Times New Roman" w:hAnsi="Times New Roman" w:cs="Times New Roman"/>
          <w:sz w:val="28"/>
          <w:szCs w:val="28"/>
        </w:rPr>
        <w:t xml:space="preserve">ndirilir. </w:t>
      </w:r>
      <w:r w:rsidRPr="00676CB9">
        <w:rPr>
          <w:rFonts w:ascii="Times New Roman" w:hAnsi="Times New Roman" w:cs="Times New Roman"/>
          <w:sz w:val="28"/>
          <w:szCs w:val="28"/>
        </w:rPr>
        <w:t xml:space="preserve">Endogen infeksiya çox vaxt ağız boşluğunda və qastrointestinal traktda olan aktinomisetlərin ətraf toxumalara travmalar, cərrahi müdaxilələr zamanı sirayət etməsi nəticəsində baş verir. Ekzogen infeksiya zamanı infeksiya mənbəyi </w:t>
      </w:r>
      <w:r w:rsidRPr="00676CB9">
        <w:rPr>
          <w:rFonts w:ascii="Times New Roman" w:hAnsi="Times New Roman" w:cs="Times New Roman"/>
          <w:sz w:val="28"/>
          <w:szCs w:val="28"/>
        </w:rPr>
        <w:lastRenderedPageBreak/>
        <w:t>torpaqdır. Törədicilər adətən travmalar nəticəsində yara səthindən orqanizmə daxil olur.</w:t>
      </w:r>
    </w:p>
    <w:p w:rsidR="00676CB9" w:rsidRPr="00676CB9" w:rsidRDefault="00676CB9" w:rsidP="00676CB9">
      <w:pPr>
        <w:spacing w:after="0"/>
        <w:ind w:firstLine="720"/>
        <w:jc w:val="both"/>
        <w:rPr>
          <w:rFonts w:ascii="Times New Roman" w:hAnsi="Times New Roman" w:cs="Times New Roman"/>
          <w:sz w:val="28"/>
          <w:szCs w:val="28"/>
        </w:rPr>
      </w:pPr>
      <w:r w:rsidRPr="00676CB9">
        <w:rPr>
          <w:i/>
        </w:rPr>
        <w:t xml:space="preserve"> </w:t>
      </w:r>
      <w:r w:rsidRPr="00676CB9">
        <w:rPr>
          <w:rFonts w:ascii="Times New Roman" w:hAnsi="Times New Roman" w:cs="Times New Roman"/>
          <w:i/>
          <w:sz w:val="28"/>
          <w:szCs w:val="28"/>
        </w:rPr>
        <w:t>Patogenez və klinika</w:t>
      </w:r>
      <w:r>
        <w:rPr>
          <w:rFonts w:ascii="Times New Roman" w:hAnsi="Times New Roman" w:cs="Times New Roman"/>
          <w:i/>
          <w:sz w:val="28"/>
          <w:szCs w:val="28"/>
        </w:rPr>
        <w:t xml:space="preserve">: </w:t>
      </w:r>
      <w:r w:rsidRPr="00676CB9">
        <w:rPr>
          <w:rFonts w:ascii="Times New Roman" w:hAnsi="Times New Roman" w:cs="Times New Roman"/>
          <w:sz w:val="28"/>
          <w:szCs w:val="28"/>
        </w:rPr>
        <w:t xml:space="preserve">Opportunist infeksiya törədirlər. İnsanın normal mikroflorasının nümayəndələri olduğundan aktinomisetlərə şərti-patogen mikroorqanizmlər kimi baxmaq olar. Aktinomikoz xroniki irinli-qranulomatoz infeksiyadır. Selikli qişalardan və zədələnmiş dəridən toxumalara daxil olan aktinomisetlərin ətrafında spesifik qranuloma (aktinomikoma) formalaşır ki, bunun daxilində törədicilərin toxuma elementləri ilə birləşməsi nəticəsində əmələ gələn druzlar («kükürd dənələri») aşkar edilir. </w:t>
      </w:r>
    </w:p>
    <w:p w:rsidR="00676CB9" w:rsidRPr="00676CB9" w:rsidRDefault="00676CB9" w:rsidP="00676CB9">
      <w:pPr>
        <w:spacing w:after="0"/>
        <w:ind w:firstLine="720"/>
        <w:jc w:val="both"/>
        <w:rPr>
          <w:rFonts w:ascii="Times New Roman" w:hAnsi="Times New Roman" w:cs="Times New Roman"/>
          <w:sz w:val="28"/>
          <w:szCs w:val="28"/>
        </w:rPr>
      </w:pPr>
      <w:r w:rsidRPr="00676CB9">
        <w:rPr>
          <w:rFonts w:ascii="Times New Roman" w:hAnsi="Times New Roman" w:cs="Times New Roman"/>
          <w:sz w:val="28"/>
          <w:szCs w:val="28"/>
        </w:rPr>
        <w:t xml:space="preserve">Sonradan bu qarnulomalar irinli və fibroz ocaqlar əmələ gəlməklə parçalanır, patoloji proses nahiyyəsini xarici mühitlə birləşdirən və irinin xaric olmasına imkan verən yollar əmələ gəlir. </w:t>
      </w:r>
    </w:p>
    <w:p w:rsidR="00676CB9" w:rsidRPr="00676CB9" w:rsidRDefault="00676CB9" w:rsidP="00676CB9">
      <w:pPr>
        <w:spacing w:after="0"/>
        <w:ind w:firstLine="720"/>
        <w:jc w:val="both"/>
        <w:rPr>
          <w:rFonts w:ascii="Times New Roman" w:hAnsi="Times New Roman" w:cs="Times New Roman"/>
          <w:sz w:val="28"/>
          <w:szCs w:val="28"/>
        </w:rPr>
      </w:pPr>
      <w:r w:rsidRPr="00676CB9">
        <w:rPr>
          <w:rFonts w:ascii="Times New Roman" w:hAnsi="Times New Roman" w:cs="Times New Roman"/>
          <w:sz w:val="28"/>
          <w:szCs w:val="28"/>
        </w:rPr>
        <w:t>Lokalizasiyadan asılı olaraq xəstəliyin üç əsas forması -  boyun-üz, torakal və abdominal formaları fərqləndirilir.</w:t>
      </w:r>
      <w:r w:rsidRPr="00676CB9">
        <w:t xml:space="preserve"> </w:t>
      </w:r>
      <w:r w:rsidRPr="00676CB9">
        <w:rPr>
          <w:rFonts w:ascii="Times New Roman" w:hAnsi="Times New Roman" w:cs="Times New Roman"/>
          <w:sz w:val="28"/>
          <w:szCs w:val="28"/>
        </w:rPr>
        <w:t xml:space="preserve">Aktinomikoz zamanı dəri və selikli qişaların səthinə açılan irinin içərisində druzların («kükürd dənələri», yaxud Bollinger dənələri) müşahidə edilməsi diaqnostik əlamət hesab edilir. </w:t>
      </w:r>
    </w:p>
    <w:p w:rsidR="00676CB9" w:rsidRDefault="00676CB9" w:rsidP="00676CB9">
      <w:pPr>
        <w:spacing w:after="0"/>
        <w:ind w:firstLine="720"/>
        <w:jc w:val="both"/>
        <w:rPr>
          <w:rFonts w:ascii="Times New Roman" w:hAnsi="Times New Roman" w:cs="Times New Roman"/>
          <w:sz w:val="28"/>
          <w:szCs w:val="28"/>
        </w:rPr>
      </w:pPr>
      <w:r w:rsidRPr="00676CB9">
        <w:rPr>
          <w:rFonts w:ascii="Times New Roman" w:hAnsi="Times New Roman" w:cs="Times New Roman"/>
          <w:sz w:val="28"/>
          <w:szCs w:val="28"/>
        </w:rPr>
        <w:t>Druzlar sarımtıl rəngli, diametri təqribən 1 mm olan girdə törəmələrdir, çox vaxt makrofaqlar, digər toxuma hüceyrələri və aktinomisetlərdən ibarət olur. Onun periferik hissələrindən dəyənəkşəkilli genişlənmiş eozinofil aktinomiset hüceyrələri çıxır.</w:t>
      </w:r>
    </w:p>
    <w:p w:rsidR="007656A1" w:rsidRDefault="00676CB9" w:rsidP="007656A1">
      <w:pPr>
        <w:spacing w:after="0"/>
        <w:ind w:firstLine="720"/>
        <w:jc w:val="both"/>
        <w:rPr>
          <w:rFonts w:ascii="Times New Roman" w:hAnsi="Times New Roman" w:cs="Times New Roman"/>
          <w:i/>
          <w:sz w:val="28"/>
          <w:szCs w:val="28"/>
        </w:rPr>
      </w:pPr>
      <w:r w:rsidRPr="00676CB9">
        <w:rPr>
          <w:i/>
        </w:rPr>
        <w:t xml:space="preserve"> </w:t>
      </w:r>
      <w:r w:rsidRPr="00676CB9">
        <w:rPr>
          <w:rFonts w:ascii="Times New Roman" w:hAnsi="Times New Roman" w:cs="Times New Roman"/>
          <w:i/>
          <w:sz w:val="28"/>
          <w:szCs w:val="28"/>
        </w:rPr>
        <w:t>Mikrobioloji diaqnostika:</w:t>
      </w:r>
    </w:p>
    <w:p w:rsidR="00C27A2F" w:rsidRPr="007656A1" w:rsidRDefault="00676CB9" w:rsidP="007656A1">
      <w:pPr>
        <w:spacing w:after="0"/>
        <w:ind w:firstLine="720"/>
        <w:jc w:val="both"/>
        <w:rPr>
          <w:rFonts w:ascii="Times New Roman" w:hAnsi="Times New Roman" w:cs="Times New Roman"/>
          <w:i/>
          <w:sz w:val="28"/>
          <w:szCs w:val="28"/>
        </w:rPr>
      </w:pPr>
      <w:r w:rsidRPr="00676CB9">
        <w:rPr>
          <w:i/>
        </w:rPr>
        <w:t xml:space="preserve"> </w:t>
      </w:r>
      <w:r w:rsidRPr="00676CB9">
        <w:rPr>
          <w:rFonts w:ascii="Times New Roman" w:hAnsi="Times New Roman" w:cs="Times New Roman"/>
          <w:i/>
          <w:sz w:val="28"/>
          <w:szCs w:val="28"/>
        </w:rPr>
        <w:t>Mikroskopik üsul.</w:t>
      </w:r>
      <w:r w:rsidRPr="00676CB9">
        <w:rPr>
          <w:rFonts w:ascii="Times New Roman" w:hAnsi="Times New Roman" w:cs="Times New Roman"/>
          <w:sz w:val="28"/>
          <w:szCs w:val="28"/>
        </w:rPr>
        <w:t xml:space="preserve"> Nativ materialda druzların aşkar edilməsi diaqnostik əhəmiyyət kə</w:t>
      </w:r>
      <w:r w:rsidR="00C27A2F">
        <w:rPr>
          <w:rFonts w:ascii="Times New Roman" w:hAnsi="Times New Roman" w:cs="Times New Roman"/>
          <w:sz w:val="28"/>
          <w:szCs w:val="28"/>
        </w:rPr>
        <w:t>sb edir.</w:t>
      </w:r>
      <w:r w:rsidRPr="00676CB9">
        <w:rPr>
          <w:rFonts w:ascii="Times New Roman" w:hAnsi="Times New Roman" w:cs="Times New Roman"/>
          <w:sz w:val="28"/>
          <w:szCs w:val="28"/>
        </w:rPr>
        <w:t xml:space="preserve"> Qram üsulu ilə sporalar tünd bənövşəyi, miselilər bənövşəyi, druzlar isə çəhrayı rəngə boyanır. Sil-Nilsen üsulu ilə miselilər göy, sporalar isə qırmızı rəngə boyanırlar. </w:t>
      </w:r>
    </w:p>
    <w:p w:rsidR="00C27A2F" w:rsidRPr="00C27A2F" w:rsidRDefault="00676CB9" w:rsidP="00C27A2F">
      <w:pPr>
        <w:spacing w:after="0"/>
        <w:ind w:firstLine="720"/>
        <w:jc w:val="both"/>
        <w:rPr>
          <w:rFonts w:ascii="Times New Roman" w:hAnsi="Times New Roman" w:cs="Times New Roman"/>
          <w:sz w:val="28"/>
          <w:szCs w:val="28"/>
        </w:rPr>
      </w:pPr>
      <w:r w:rsidRPr="00C27A2F">
        <w:rPr>
          <w:rFonts w:ascii="Times New Roman" w:hAnsi="Times New Roman" w:cs="Times New Roman"/>
          <w:i/>
          <w:sz w:val="28"/>
          <w:szCs w:val="28"/>
        </w:rPr>
        <w:t xml:space="preserve"> </w:t>
      </w:r>
      <w:r w:rsidR="00C27A2F" w:rsidRPr="00C27A2F">
        <w:rPr>
          <w:rFonts w:ascii="Times New Roman" w:hAnsi="Times New Roman" w:cs="Times New Roman"/>
          <w:i/>
          <w:sz w:val="28"/>
          <w:szCs w:val="28"/>
        </w:rPr>
        <w:t>Bakterioloji üsul</w:t>
      </w:r>
      <w:r w:rsidR="00C27A2F" w:rsidRPr="00C27A2F">
        <w:rPr>
          <w:rFonts w:ascii="Times New Roman" w:hAnsi="Times New Roman" w:cs="Times New Roman"/>
          <w:sz w:val="28"/>
          <w:szCs w:val="28"/>
        </w:rPr>
        <w:t xml:space="preserve"> törədicinin təmiz kulturasının alınmasına əsaslanır və diaqnozu şəksiz tə</w:t>
      </w:r>
      <w:r w:rsidR="00C27A2F">
        <w:rPr>
          <w:rFonts w:ascii="Times New Roman" w:hAnsi="Times New Roman" w:cs="Times New Roman"/>
          <w:sz w:val="28"/>
          <w:szCs w:val="28"/>
        </w:rPr>
        <w:t xml:space="preserve">sdiq edir. </w:t>
      </w:r>
      <w:r w:rsidR="00C27A2F" w:rsidRPr="00C27A2F">
        <w:rPr>
          <w:rFonts w:ascii="Times New Roman" w:hAnsi="Times New Roman" w:cs="Times New Roman"/>
          <w:sz w:val="28"/>
          <w:szCs w:val="28"/>
        </w:rPr>
        <w:t xml:space="preserve">Patoloji material qidalı mühitlərə (qanlı ürək-beyin infuziya aqarı, tioqlikol bulyon, şəkərli aqar, Saburo mühiti və s.)  inokulyasiya edilir, kapnofil, yaxud anaerob şəraitdə kultivasiya edilir. Əldə edilmiş kulturanı morfoloji və bioloji xüsusiyyətlərinə görə identifikasiya edilir. Bəzi hallarda aktinolizatla allergik sınaq qoyulur. Müsbət və kəskin müsbət sınaqlar diaqnostik əhəmiyyətə malik olur. </w:t>
      </w:r>
    </w:p>
    <w:p w:rsidR="00C27A2F" w:rsidRPr="00C27A2F" w:rsidRDefault="00C27A2F" w:rsidP="00C27A2F">
      <w:pPr>
        <w:spacing w:after="0"/>
        <w:ind w:firstLine="720"/>
        <w:jc w:val="both"/>
        <w:rPr>
          <w:rFonts w:ascii="Times New Roman" w:hAnsi="Times New Roman" w:cs="Times New Roman"/>
          <w:sz w:val="28"/>
          <w:szCs w:val="28"/>
        </w:rPr>
      </w:pPr>
      <w:r w:rsidRPr="00C27A2F">
        <w:rPr>
          <w:rFonts w:ascii="Times New Roman" w:hAnsi="Times New Roman" w:cs="Times New Roman"/>
          <w:i/>
          <w:sz w:val="28"/>
          <w:szCs w:val="28"/>
        </w:rPr>
        <w:t>Müalicə</w:t>
      </w:r>
      <w:r>
        <w:rPr>
          <w:rFonts w:ascii="Times New Roman" w:hAnsi="Times New Roman" w:cs="Times New Roman"/>
          <w:i/>
          <w:sz w:val="28"/>
          <w:szCs w:val="28"/>
        </w:rPr>
        <w:t xml:space="preserve">: </w:t>
      </w:r>
      <w:r w:rsidRPr="00C27A2F">
        <w:rPr>
          <w:rFonts w:ascii="Times New Roman" w:hAnsi="Times New Roman" w:cs="Times New Roman"/>
          <w:sz w:val="28"/>
          <w:szCs w:val="28"/>
        </w:rPr>
        <w:t xml:space="preserve">Aktinomisetlər penisillin, tetrasiklin, eritromisin və klindamisinə həssas, lakin antifunqal preparatlara davamlıdırlar. </w:t>
      </w:r>
    </w:p>
    <w:p w:rsidR="00C27A2F" w:rsidRPr="00C27A2F" w:rsidRDefault="00C27A2F" w:rsidP="00C27A2F">
      <w:pPr>
        <w:spacing w:after="0"/>
        <w:ind w:firstLine="720"/>
        <w:jc w:val="both"/>
        <w:rPr>
          <w:rFonts w:ascii="Times New Roman" w:hAnsi="Times New Roman" w:cs="Times New Roman"/>
          <w:sz w:val="28"/>
          <w:szCs w:val="28"/>
        </w:rPr>
      </w:pPr>
      <w:r w:rsidRPr="00C27A2F">
        <w:rPr>
          <w:rFonts w:ascii="Times New Roman" w:hAnsi="Times New Roman" w:cs="Times New Roman"/>
          <w:sz w:val="28"/>
          <w:szCs w:val="28"/>
        </w:rPr>
        <w:t xml:space="preserve">Penisillin tətbiq edilə bilmədiyi təqdirdə tetrasiklin, klindamisin və eritromisindən istifadə etmək olar. </w:t>
      </w:r>
    </w:p>
    <w:p w:rsidR="00BA0B06" w:rsidRPr="00BA0B06" w:rsidRDefault="00BA0B06" w:rsidP="00BA0B06">
      <w:pPr>
        <w:rPr>
          <w:rFonts w:ascii="Times New Roman" w:hAnsi="Times New Roman" w:cs="Times New Roman"/>
          <w:b/>
          <w:i/>
          <w:sz w:val="28"/>
          <w:szCs w:val="28"/>
          <w:u w:val="single"/>
        </w:rPr>
      </w:pPr>
      <w:r w:rsidRPr="00BA0B06">
        <w:rPr>
          <w:rFonts w:ascii="Times New Roman" w:hAnsi="Times New Roman" w:cs="Times New Roman"/>
          <w:b/>
          <w:i/>
          <w:sz w:val="28"/>
          <w:szCs w:val="28"/>
          <w:u w:val="single"/>
        </w:rPr>
        <w:t>Spiroxetlərin törətdikləri xəstəliklərin mikrobioloji diaqnostikası</w:t>
      </w:r>
    </w:p>
    <w:p w:rsidR="00676CB9" w:rsidRPr="00097041" w:rsidRDefault="009A2471" w:rsidP="009A2471">
      <w:pPr>
        <w:spacing w:after="0"/>
        <w:ind w:firstLine="720"/>
        <w:jc w:val="both"/>
        <w:rPr>
          <w:rFonts w:ascii="Times New Roman" w:hAnsi="Times New Roman" w:cs="Times New Roman"/>
          <w:sz w:val="28"/>
          <w:szCs w:val="28"/>
        </w:rPr>
      </w:pPr>
      <w:proofErr w:type="gramStart"/>
      <w:r w:rsidRPr="00097041">
        <w:rPr>
          <w:rFonts w:ascii="Times New Roman" w:hAnsi="Times New Roman" w:cs="Times New Roman"/>
          <w:sz w:val="28"/>
          <w:szCs w:val="28"/>
        </w:rPr>
        <w:lastRenderedPageBreak/>
        <w:t>Spiroxetlər  -</w:t>
      </w:r>
      <w:proofErr w:type="gramEnd"/>
      <w:r w:rsidRPr="00097041">
        <w:rPr>
          <w:rFonts w:ascii="Times New Roman" w:hAnsi="Times New Roman" w:cs="Times New Roman"/>
          <w:sz w:val="28"/>
          <w:szCs w:val="28"/>
        </w:rPr>
        <w:t xml:space="preserve"> 0,2-0,8 x 5-500 mkm ölçüdə, nazik, qıvrım və ya spiralşəkilli, aktiv hərəkətə malik prokariot mikroorqanizmlərdir. Morfologiyasına, quruluşuna və bioloji xüsusiyyətlərinə </w:t>
      </w:r>
      <w:proofErr w:type="gramStart"/>
      <w:r w:rsidRPr="00097041">
        <w:rPr>
          <w:rFonts w:ascii="Times New Roman" w:hAnsi="Times New Roman" w:cs="Times New Roman"/>
          <w:sz w:val="28"/>
          <w:szCs w:val="28"/>
        </w:rPr>
        <w:t>görə  bakteriyalar</w:t>
      </w:r>
      <w:proofErr w:type="gramEnd"/>
      <w:r w:rsidRPr="00097041">
        <w:rPr>
          <w:rFonts w:ascii="Times New Roman" w:hAnsi="Times New Roman" w:cs="Times New Roman"/>
          <w:sz w:val="28"/>
          <w:szCs w:val="28"/>
        </w:rPr>
        <w:t xml:space="preserve"> və ibtidailər arasında  aralıq mövqe tuturlar. Berci təsnifatına görə - spiroxetlər: Spirochetales sırasına aid olub, Spirochaetaceae və </w:t>
      </w:r>
      <w:proofErr w:type="gramStart"/>
      <w:r w:rsidRPr="00097041">
        <w:rPr>
          <w:rFonts w:ascii="Times New Roman" w:hAnsi="Times New Roman" w:cs="Times New Roman"/>
          <w:sz w:val="28"/>
          <w:szCs w:val="28"/>
        </w:rPr>
        <w:t>Treponemataceae  fəsilələrinə</w:t>
      </w:r>
      <w:proofErr w:type="gramEnd"/>
      <w:r w:rsidRPr="00097041">
        <w:rPr>
          <w:rFonts w:ascii="Times New Roman" w:hAnsi="Times New Roman" w:cs="Times New Roman"/>
          <w:sz w:val="28"/>
          <w:szCs w:val="28"/>
        </w:rPr>
        <w:t xml:space="preserve"> bölünürlər.S pirochaetaceae  fəsiləsinə - qeyri-patogen spiroxetlər daxildir. Treponemataceae fəsiləsinə - insan üçün patogen olan Treponema, Borrelia və Leptospira cinsləri daxildir.</w:t>
      </w:r>
    </w:p>
    <w:p w:rsidR="00097041" w:rsidRPr="00097041" w:rsidRDefault="009A2471" w:rsidP="00097041">
      <w:pPr>
        <w:spacing w:after="0"/>
        <w:ind w:firstLine="720"/>
        <w:jc w:val="both"/>
        <w:rPr>
          <w:rFonts w:ascii="Times New Roman" w:hAnsi="Times New Roman" w:cs="Times New Roman"/>
          <w:sz w:val="28"/>
          <w:szCs w:val="28"/>
        </w:rPr>
      </w:pPr>
      <w:r w:rsidRPr="007656A1">
        <w:rPr>
          <w:rFonts w:ascii="Times New Roman" w:hAnsi="Times New Roman" w:cs="Times New Roman"/>
          <w:i/>
          <w:sz w:val="28"/>
          <w:szCs w:val="28"/>
        </w:rPr>
        <w:t>Morfologiyası</w:t>
      </w:r>
      <w:r w:rsidRPr="00097041">
        <w:rPr>
          <w:rFonts w:ascii="Times New Roman" w:hAnsi="Times New Roman" w:cs="Times New Roman"/>
          <w:sz w:val="28"/>
          <w:szCs w:val="28"/>
        </w:rPr>
        <w:t>-</w:t>
      </w:r>
      <w:r w:rsidR="00097041" w:rsidRPr="00097041">
        <w:rPr>
          <w:rFonts w:ascii="Times New Roman" w:hAnsi="Times New Roman" w:cs="Times New Roman"/>
          <w:sz w:val="28"/>
          <w:szCs w:val="28"/>
        </w:rPr>
        <w:t xml:space="preserve"> Onların uzunluğu 5 mkm-dən 500 mkm-ə qədər, eni 0.2-0.8 mkm ölçüdədir. Qıvrımların sayı və forması hər bir spiroxet cinsi üçün müxtəlifdir. Əlverişsiz şəraitdə sistayaoxşar törəmələr əmələ gətirirlər. Spiroxetlər üçün fəal hərəkət xasdır, onlar sürünmə, fırlanma, əyilmə, rəqqasvari hərəkət tiplərinə malikdirlər. </w:t>
      </w:r>
    </w:p>
    <w:p w:rsidR="009A2471" w:rsidRPr="00097041" w:rsidRDefault="009A2471" w:rsidP="009A2471">
      <w:pPr>
        <w:spacing w:after="0"/>
        <w:ind w:firstLine="720"/>
        <w:jc w:val="both"/>
        <w:rPr>
          <w:rFonts w:ascii="Times New Roman" w:hAnsi="Times New Roman" w:cs="Times New Roman"/>
          <w:sz w:val="28"/>
          <w:szCs w:val="28"/>
        </w:rPr>
      </w:pPr>
    </w:p>
    <w:p w:rsidR="009A2471" w:rsidRPr="00097041" w:rsidRDefault="009A2471" w:rsidP="009A2471">
      <w:pPr>
        <w:spacing w:after="0"/>
        <w:ind w:firstLine="720"/>
        <w:jc w:val="both"/>
        <w:rPr>
          <w:rFonts w:ascii="Times New Roman" w:hAnsi="Times New Roman" w:cs="Times New Roman"/>
          <w:sz w:val="28"/>
          <w:szCs w:val="28"/>
        </w:rPr>
      </w:pPr>
    </w:p>
    <w:p w:rsidR="009A2471" w:rsidRDefault="009A2471" w:rsidP="009A2471">
      <w:pPr>
        <w:spacing w:after="0"/>
        <w:ind w:firstLine="720"/>
        <w:jc w:val="both"/>
        <w:rPr>
          <w:rFonts w:ascii="Times New Roman" w:hAnsi="Times New Roman" w:cs="Times New Roman"/>
          <w:i/>
          <w:sz w:val="28"/>
          <w:szCs w:val="28"/>
        </w:rPr>
      </w:pPr>
    </w:p>
    <w:p w:rsidR="009A2471" w:rsidRPr="009A2471" w:rsidRDefault="009A2471" w:rsidP="009A2471">
      <w:pPr>
        <w:spacing w:after="0"/>
        <w:ind w:firstLine="720"/>
        <w:jc w:val="both"/>
        <w:rPr>
          <w:rFonts w:ascii="Times New Roman" w:hAnsi="Times New Roman" w:cs="Times New Roman"/>
          <w:sz w:val="28"/>
          <w:szCs w:val="28"/>
        </w:rPr>
      </w:pPr>
      <w:r w:rsidRPr="009A2471">
        <w:rPr>
          <w:rFonts w:ascii="Times New Roman" w:hAnsi="Times New Roman" w:cs="Times New Roman"/>
          <w:i/>
          <w:sz w:val="28"/>
          <w:szCs w:val="28"/>
        </w:rPr>
        <w:t xml:space="preserve">Kultural xassələri - </w:t>
      </w:r>
      <w:r w:rsidRPr="009A2471">
        <w:rPr>
          <w:rFonts w:ascii="Times New Roman" w:hAnsi="Times New Roman" w:cs="Times New Roman"/>
          <w:sz w:val="28"/>
          <w:szCs w:val="28"/>
        </w:rPr>
        <w:t>mikr</w:t>
      </w:r>
      <w:r>
        <w:rPr>
          <w:rFonts w:ascii="Times New Roman" w:hAnsi="Times New Roman" w:cs="Times New Roman"/>
          <w:sz w:val="28"/>
          <w:szCs w:val="28"/>
        </w:rPr>
        <w:t xml:space="preserve">oaerofildir, virulentli </w:t>
      </w:r>
      <w:proofErr w:type="gramStart"/>
      <w:r>
        <w:rPr>
          <w:rFonts w:ascii="Times New Roman" w:hAnsi="Times New Roman" w:cs="Times New Roman"/>
          <w:sz w:val="28"/>
          <w:szCs w:val="28"/>
        </w:rPr>
        <w:t>T.palli</w:t>
      </w:r>
      <w:r w:rsidRPr="009A2471">
        <w:rPr>
          <w:rFonts w:ascii="Times New Roman" w:hAnsi="Times New Roman" w:cs="Times New Roman"/>
          <w:sz w:val="28"/>
          <w:szCs w:val="28"/>
        </w:rPr>
        <w:t>dum</w:t>
      </w:r>
      <w:proofErr w:type="gramEnd"/>
      <w:r w:rsidRPr="009A2471">
        <w:rPr>
          <w:rFonts w:ascii="Times New Roman" w:hAnsi="Times New Roman" w:cs="Times New Roman"/>
          <w:sz w:val="28"/>
          <w:szCs w:val="28"/>
        </w:rPr>
        <w:t xml:space="preserve"> ştammları süni qidalı mühitlərdə, eləcə də hüceyrə kulturalarında inkişaf etmir. Qeyri-virulent ştammları (Reyter ştammı) - tərkibində amin turşular, vitaminlər, mineral duzlar və zə</w:t>
      </w:r>
      <w:r>
        <w:rPr>
          <w:rFonts w:ascii="Times New Roman" w:hAnsi="Times New Roman" w:cs="Times New Roman"/>
          <w:sz w:val="28"/>
          <w:szCs w:val="28"/>
        </w:rPr>
        <w:t>rdab albu</w:t>
      </w:r>
      <w:r w:rsidRPr="009A2471">
        <w:rPr>
          <w:rFonts w:ascii="Times New Roman" w:hAnsi="Times New Roman" w:cs="Times New Roman"/>
          <w:sz w:val="28"/>
          <w:szCs w:val="28"/>
        </w:rPr>
        <w:t>minləri olan mühitdə, anaerob şəraitdə 350C-də</w:t>
      </w:r>
      <w:r>
        <w:rPr>
          <w:rFonts w:ascii="Times New Roman" w:hAnsi="Times New Roman" w:cs="Times New Roman"/>
          <w:sz w:val="28"/>
          <w:szCs w:val="28"/>
        </w:rPr>
        <w:t xml:space="preserve"> kultivasi</w:t>
      </w:r>
      <w:r w:rsidRPr="009A2471">
        <w:rPr>
          <w:rFonts w:ascii="Times New Roman" w:hAnsi="Times New Roman" w:cs="Times New Roman"/>
          <w:sz w:val="28"/>
          <w:szCs w:val="28"/>
        </w:rPr>
        <w:t xml:space="preserve">ya olunur. </w:t>
      </w:r>
    </w:p>
    <w:p w:rsidR="009A2471" w:rsidRDefault="009A2471" w:rsidP="009A2471">
      <w:pPr>
        <w:spacing w:after="0"/>
        <w:ind w:firstLine="720"/>
        <w:jc w:val="both"/>
        <w:rPr>
          <w:rFonts w:ascii="Times New Roman" w:hAnsi="Times New Roman" w:cs="Times New Roman"/>
          <w:sz w:val="28"/>
          <w:szCs w:val="28"/>
        </w:rPr>
      </w:pPr>
      <w:r w:rsidRPr="009A2471">
        <w:rPr>
          <w:rFonts w:ascii="Times New Roman" w:hAnsi="Times New Roman" w:cs="Times New Roman"/>
          <w:i/>
          <w:sz w:val="28"/>
          <w:szCs w:val="28"/>
        </w:rPr>
        <w:t xml:space="preserve">Fermentativ xassələri </w:t>
      </w:r>
      <w:r w:rsidRPr="009A2471">
        <w:rPr>
          <w:rFonts w:ascii="Times New Roman" w:hAnsi="Times New Roman" w:cs="Times New Roman"/>
          <w:sz w:val="28"/>
          <w:szCs w:val="28"/>
        </w:rPr>
        <w:t>- kifayət qədər öyrənilmə</w:t>
      </w:r>
      <w:r>
        <w:rPr>
          <w:rFonts w:ascii="Times New Roman" w:hAnsi="Times New Roman" w:cs="Times New Roman"/>
          <w:sz w:val="28"/>
          <w:szCs w:val="28"/>
        </w:rPr>
        <w:t>mişdir,</w:t>
      </w:r>
      <w:r w:rsidRPr="009A2471">
        <w:rPr>
          <w:rFonts w:ascii="Times New Roman" w:hAnsi="Times New Roman" w:cs="Times New Roman"/>
          <w:sz w:val="28"/>
          <w:szCs w:val="28"/>
        </w:rPr>
        <w:t xml:space="preserve"> qlükoza, qalaktoza, saxaroza, maltoza və manniti - turşuya qədər parçalayırlar.  </w:t>
      </w:r>
    </w:p>
    <w:p w:rsidR="009A2471" w:rsidRDefault="009A2471" w:rsidP="009A2471">
      <w:pPr>
        <w:spacing w:after="0"/>
        <w:ind w:firstLine="720"/>
        <w:jc w:val="both"/>
        <w:rPr>
          <w:rFonts w:ascii="Times New Roman" w:hAnsi="Times New Roman" w:cs="Times New Roman"/>
          <w:sz w:val="28"/>
          <w:szCs w:val="28"/>
        </w:rPr>
      </w:pPr>
      <w:r w:rsidRPr="009A2471">
        <w:rPr>
          <w:rFonts w:ascii="Times New Roman" w:hAnsi="Times New Roman" w:cs="Times New Roman"/>
          <w:i/>
          <w:sz w:val="28"/>
          <w:szCs w:val="28"/>
        </w:rPr>
        <w:t>Antigen quruluş</w:t>
      </w:r>
      <w:r>
        <w:rPr>
          <w:rFonts w:ascii="Times New Roman" w:hAnsi="Times New Roman" w:cs="Times New Roman"/>
          <w:i/>
          <w:sz w:val="28"/>
          <w:szCs w:val="28"/>
        </w:rPr>
        <w:t xml:space="preserve">u - </w:t>
      </w:r>
      <w:r w:rsidRPr="009A2471">
        <w:rPr>
          <w:rFonts w:ascii="Times New Roman" w:hAnsi="Times New Roman" w:cs="Times New Roman"/>
          <w:sz w:val="28"/>
          <w:szCs w:val="28"/>
        </w:rPr>
        <w:t>kifayət qədər öyrənilməmişdir. Orqanizmdə törədiciyə qarşı əmələ gəlmiş spesifik anticisimləri - İFR və immoblizasiya reaksiyaları ilə aşkar etmək mümkündür.</w:t>
      </w:r>
    </w:p>
    <w:p w:rsidR="009A2471" w:rsidRPr="009A2471" w:rsidRDefault="009A2471" w:rsidP="009A2471">
      <w:pPr>
        <w:spacing w:after="0"/>
        <w:ind w:firstLine="720"/>
        <w:jc w:val="both"/>
        <w:rPr>
          <w:rFonts w:ascii="Times New Roman" w:hAnsi="Times New Roman" w:cs="Times New Roman"/>
          <w:sz w:val="28"/>
          <w:szCs w:val="28"/>
        </w:rPr>
      </w:pPr>
      <w:r w:rsidRPr="009A2471">
        <w:rPr>
          <w:rFonts w:ascii="Times New Roman" w:hAnsi="Times New Roman" w:cs="Times New Roman"/>
          <w:i/>
          <w:sz w:val="28"/>
          <w:szCs w:val="28"/>
        </w:rPr>
        <w:t xml:space="preserve"> Patogenlik amilləri</w:t>
      </w:r>
      <w:r>
        <w:rPr>
          <w:rFonts w:ascii="Times New Roman" w:hAnsi="Times New Roman" w:cs="Times New Roman"/>
          <w:i/>
          <w:sz w:val="28"/>
          <w:szCs w:val="28"/>
        </w:rPr>
        <w:t>-</w:t>
      </w:r>
      <w:proofErr w:type="gramStart"/>
      <w:r>
        <w:rPr>
          <w:rFonts w:ascii="Times New Roman" w:hAnsi="Times New Roman" w:cs="Times New Roman"/>
          <w:sz w:val="28"/>
          <w:szCs w:val="28"/>
        </w:rPr>
        <w:t>T.pallidum</w:t>
      </w:r>
      <w:proofErr w:type="gramEnd"/>
      <w:r>
        <w:rPr>
          <w:rFonts w:ascii="Times New Roman" w:hAnsi="Times New Roman" w:cs="Times New Roman"/>
          <w:sz w:val="28"/>
          <w:szCs w:val="28"/>
        </w:rPr>
        <w:t xml:space="preserve">-un patogenliyi </w:t>
      </w:r>
      <w:r w:rsidRPr="009A2471">
        <w:rPr>
          <w:rFonts w:ascii="Times New Roman" w:hAnsi="Times New Roman" w:cs="Times New Roman"/>
          <w:sz w:val="28"/>
          <w:szCs w:val="28"/>
        </w:rPr>
        <w:t>ilk növbədə onların aktiv hərəkətliliyi ilə əlaqə</w:t>
      </w:r>
      <w:r>
        <w:rPr>
          <w:rFonts w:ascii="Times New Roman" w:hAnsi="Times New Roman" w:cs="Times New Roman"/>
          <w:sz w:val="28"/>
          <w:szCs w:val="28"/>
        </w:rPr>
        <w:t xml:space="preserve">dardır. </w:t>
      </w:r>
      <w:r w:rsidRPr="009A2471">
        <w:rPr>
          <w:rFonts w:ascii="Times New Roman" w:hAnsi="Times New Roman" w:cs="Times New Roman"/>
          <w:sz w:val="28"/>
          <w:szCs w:val="28"/>
        </w:rPr>
        <w:t>Fibronektinə və kollagenə</w:t>
      </w:r>
      <w:r>
        <w:rPr>
          <w:rFonts w:ascii="Times New Roman" w:hAnsi="Times New Roman" w:cs="Times New Roman"/>
          <w:sz w:val="28"/>
          <w:szCs w:val="28"/>
        </w:rPr>
        <w:t xml:space="preserve"> qarşı </w:t>
      </w:r>
      <w:proofErr w:type="gramStart"/>
      <w:r>
        <w:rPr>
          <w:rFonts w:ascii="Times New Roman" w:hAnsi="Times New Roman" w:cs="Times New Roman"/>
          <w:sz w:val="28"/>
          <w:szCs w:val="28"/>
        </w:rPr>
        <w:t xml:space="preserve">reseptorlar </w:t>
      </w:r>
      <w:r w:rsidRPr="009A2471">
        <w:rPr>
          <w:rFonts w:ascii="Times New Roman" w:hAnsi="Times New Roman" w:cs="Times New Roman"/>
          <w:sz w:val="28"/>
          <w:szCs w:val="28"/>
        </w:rPr>
        <w:t xml:space="preserve"> onun</w:t>
      </w:r>
      <w:proofErr w:type="gramEnd"/>
      <w:r w:rsidRPr="009A2471">
        <w:rPr>
          <w:rFonts w:ascii="Times New Roman" w:hAnsi="Times New Roman" w:cs="Times New Roman"/>
          <w:sz w:val="28"/>
          <w:szCs w:val="28"/>
        </w:rPr>
        <w:t xml:space="preserve">  interstsial toxumaya adgeziyasını təmin edir. </w:t>
      </w:r>
    </w:p>
    <w:p w:rsidR="009C04B4" w:rsidRDefault="009A2471" w:rsidP="009C04B4">
      <w:pPr>
        <w:spacing w:after="0"/>
        <w:ind w:firstLine="720"/>
        <w:jc w:val="both"/>
        <w:rPr>
          <w:rFonts w:ascii="Times New Roman" w:hAnsi="Times New Roman" w:cs="Times New Roman"/>
          <w:sz w:val="28"/>
          <w:szCs w:val="28"/>
        </w:rPr>
      </w:pPr>
      <w:r w:rsidRPr="009A2471">
        <w:rPr>
          <w:rFonts w:ascii="Times New Roman" w:hAnsi="Times New Roman" w:cs="Times New Roman"/>
          <w:i/>
          <w:sz w:val="28"/>
          <w:szCs w:val="28"/>
        </w:rPr>
        <w:t>İnfeksiya mənbəyi və yoluxma yolları</w:t>
      </w:r>
      <w:r w:rsidR="009C04B4">
        <w:rPr>
          <w:rFonts w:ascii="Times New Roman" w:hAnsi="Times New Roman" w:cs="Times New Roman"/>
          <w:i/>
          <w:sz w:val="28"/>
          <w:szCs w:val="28"/>
        </w:rPr>
        <w:t xml:space="preserve">- </w:t>
      </w:r>
      <w:r w:rsidRPr="009C04B4">
        <w:rPr>
          <w:rFonts w:ascii="Times New Roman" w:hAnsi="Times New Roman" w:cs="Times New Roman"/>
          <w:sz w:val="28"/>
          <w:szCs w:val="28"/>
        </w:rPr>
        <w:t>Sifilis antroponoz xəstə</w:t>
      </w:r>
      <w:r w:rsidR="009C04B4">
        <w:rPr>
          <w:rFonts w:ascii="Times New Roman" w:hAnsi="Times New Roman" w:cs="Times New Roman"/>
          <w:sz w:val="28"/>
          <w:szCs w:val="28"/>
        </w:rPr>
        <w:t xml:space="preserve">lik olduğu </w:t>
      </w:r>
      <w:proofErr w:type="gramStart"/>
      <w:r w:rsidR="009C04B4">
        <w:rPr>
          <w:rFonts w:ascii="Times New Roman" w:hAnsi="Times New Roman" w:cs="Times New Roman"/>
          <w:sz w:val="28"/>
          <w:szCs w:val="28"/>
        </w:rPr>
        <w:t xml:space="preserve">üçün </w:t>
      </w:r>
      <w:r w:rsidRPr="009C04B4">
        <w:rPr>
          <w:rFonts w:ascii="Times New Roman" w:hAnsi="Times New Roman" w:cs="Times New Roman"/>
          <w:sz w:val="28"/>
          <w:szCs w:val="28"/>
        </w:rPr>
        <w:t xml:space="preserve"> təbii</w:t>
      </w:r>
      <w:proofErr w:type="gramEnd"/>
      <w:r w:rsidRPr="009C04B4">
        <w:rPr>
          <w:rFonts w:ascii="Times New Roman" w:hAnsi="Times New Roman" w:cs="Times New Roman"/>
          <w:sz w:val="28"/>
          <w:szCs w:val="28"/>
        </w:rPr>
        <w:t xml:space="preserve"> şəraitdə onunla yalnız insanlar xəstələ</w:t>
      </w:r>
      <w:r w:rsidR="009C04B4">
        <w:rPr>
          <w:rFonts w:ascii="Times New Roman" w:hAnsi="Times New Roman" w:cs="Times New Roman"/>
          <w:sz w:val="28"/>
          <w:szCs w:val="28"/>
        </w:rPr>
        <w:t xml:space="preserve">nir. </w:t>
      </w:r>
      <w:r w:rsidRPr="009C04B4">
        <w:rPr>
          <w:rFonts w:ascii="Times New Roman" w:hAnsi="Times New Roman" w:cs="Times New Roman"/>
          <w:sz w:val="28"/>
          <w:szCs w:val="28"/>
        </w:rPr>
        <w:t xml:space="preserve"> Yoluxma -  təmas mexanizmli olub, adətən xəstə</w:t>
      </w:r>
      <w:r w:rsidR="009C04B4">
        <w:rPr>
          <w:rFonts w:ascii="Times New Roman" w:hAnsi="Times New Roman" w:cs="Times New Roman"/>
          <w:sz w:val="28"/>
          <w:szCs w:val="28"/>
        </w:rPr>
        <w:t xml:space="preserve"> </w:t>
      </w:r>
      <w:proofErr w:type="gramStart"/>
      <w:r w:rsidR="009C04B4">
        <w:rPr>
          <w:rFonts w:ascii="Times New Roman" w:hAnsi="Times New Roman" w:cs="Times New Roman"/>
          <w:sz w:val="28"/>
          <w:szCs w:val="28"/>
        </w:rPr>
        <w:t xml:space="preserve">insandan </w:t>
      </w:r>
      <w:r w:rsidRPr="009C04B4">
        <w:rPr>
          <w:rFonts w:ascii="Times New Roman" w:hAnsi="Times New Roman" w:cs="Times New Roman"/>
          <w:sz w:val="28"/>
          <w:szCs w:val="28"/>
        </w:rPr>
        <w:t xml:space="preserve"> sağlama</w:t>
      </w:r>
      <w:proofErr w:type="gramEnd"/>
      <w:r w:rsidRPr="009C04B4">
        <w:rPr>
          <w:rFonts w:ascii="Times New Roman" w:hAnsi="Times New Roman" w:cs="Times New Roman"/>
          <w:sz w:val="28"/>
          <w:szCs w:val="28"/>
        </w:rPr>
        <w:t xml:space="preserve"> cinsi yolla yoluxur, bəzən təmas-məişə</w:t>
      </w:r>
      <w:r w:rsidR="009C04B4">
        <w:rPr>
          <w:rFonts w:ascii="Times New Roman" w:hAnsi="Times New Roman" w:cs="Times New Roman"/>
          <w:sz w:val="28"/>
          <w:szCs w:val="28"/>
        </w:rPr>
        <w:t>t yol</w:t>
      </w:r>
      <w:r w:rsidRPr="009C04B4">
        <w:rPr>
          <w:rFonts w:ascii="Times New Roman" w:hAnsi="Times New Roman" w:cs="Times New Roman"/>
          <w:sz w:val="28"/>
          <w:szCs w:val="28"/>
        </w:rPr>
        <w:t>larla da mümkün olur. Hamiləlik zamanı sifilis - transplasentar yolla anadan dölə yoluxur, nəticədə bətndaxili ölüm baş verir və ya uşaq anadangəlmə sifilis əlamətləri ilə</w:t>
      </w:r>
      <w:r w:rsidR="009C04B4">
        <w:rPr>
          <w:rFonts w:ascii="Times New Roman" w:hAnsi="Times New Roman" w:cs="Times New Roman"/>
          <w:sz w:val="28"/>
          <w:szCs w:val="28"/>
        </w:rPr>
        <w:t xml:space="preserve"> doğulur, </w:t>
      </w:r>
      <w:proofErr w:type="gramStart"/>
      <w:r w:rsidRPr="009C04B4">
        <w:rPr>
          <w:rFonts w:ascii="Times New Roman" w:hAnsi="Times New Roman" w:cs="Times New Roman"/>
          <w:sz w:val="28"/>
          <w:szCs w:val="28"/>
        </w:rPr>
        <w:t>hə</w:t>
      </w:r>
      <w:r w:rsidR="009C04B4">
        <w:rPr>
          <w:rFonts w:ascii="Times New Roman" w:hAnsi="Times New Roman" w:cs="Times New Roman"/>
          <w:sz w:val="28"/>
          <w:szCs w:val="28"/>
        </w:rPr>
        <w:t xml:space="preserve">mçinin </w:t>
      </w:r>
      <w:r w:rsidRPr="009C04B4">
        <w:rPr>
          <w:rFonts w:ascii="Times New Roman" w:hAnsi="Times New Roman" w:cs="Times New Roman"/>
          <w:sz w:val="28"/>
          <w:szCs w:val="28"/>
        </w:rPr>
        <w:t xml:space="preserve"> qanköçürmə</w:t>
      </w:r>
      <w:proofErr w:type="gramEnd"/>
      <w:r w:rsidRPr="009C04B4">
        <w:rPr>
          <w:rFonts w:ascii="Times New Roman" w:hAnsi="Times New Roman" w:cs="Times New Roman"/>
          <w:sz w:val="28"/>
          <w:szCs w:val="28"/>
        </w:rPr>
        <w:t xml:space="preserve"> zamanı, xüsusilə də təzə qan köçürülərkən baş verə bilir. </w:t>
      </w:r>
    </w:p>
    <w:p w:rsidR="009A2471" w:rsidRDefault="009C04B4" w:rsidP="009C04B4">
      <w:pPr>
        <w:spacing w:after="0"/>
        <w:ind w:firstLine="720"/>
        <w:jc w:val="both"/>
        <w:rPr>
          <w:rFonts w:ascii="Times New Roman" w:hAnsi="Times New Roman" w:cs="Times New Roman"/>
          <w:sz w:val="28"/>
          <w:szCs w:val="28"/>
        </w:rPr>
      </w:pPr>
      <w:r w:rsidRPr="009C04B4">
        <w:rPr>
          <w:rFonts w:ascii="Times New Roman" w:hAnsi="Times New Roman" w:cs="Times New Roman"/>
          <w:i/>
          <w:sz w:val="28"/>
          <w:szCs w:val="28"/>
        </w:rPr>
        <w:t>Patogenez və</w:t>
      </w:r>
      <w:r>
        <w:rPr>
          <w:rFonts w:ascii="Times New Roman" w:hAnsi="Times New Roman" w:cs="Times New Roman"/>
          <w:i/>
          <w:sz w:val="28"/>
          <w:szCs w:val="28"/>
        </w:rPr>
        <w:t xml:space="preserve"> klinikası:</w:t>
      </w:r>
      <w:r w:rsidR="009A2471" w:rsidRPr="009C04B4">
        <w:rPr>
          <w:rFonts w:ascii="Times New Roman" w:hAnsi="Times New Roman" w:cs="Times New Roman"/>
          <w:i/>
          <w:sz w:val="28"/>
          <w:szCs w:val="28"/>
        </w:rPr>
        <w:t xml:space="preserve"> </w:t>
      </w:r>
      <w:r>
        <w:rPr>
          <w:rFonts w:ascii="Times New Roman" w:hAnsi="Times New Roman" w:cs="Times New Roman"/>
          <w:sz w:val="28"/>
          <w:szCs w:val="28"/>
        </w:rPr>
        <w:t xml:space="preserve">İnfeksiyanın giriş </w:t>
      </w:r>
      <w:proofErr w:type="gramStart"/>
      <w:r>
        <w:rPr>
          <w:rFonts w:ascii="Times New Roman" w:hAnsi="Times New Roman" w:cs="Times New Roman"/>
          <w:sz w:val="28"/>
          <w:szCs w:val="28"/>
        </w:rPr>
        <w:t xml:space="preserve">qapısı </w:t>
      </w:r>
      <w:r w:rsidRPr="009C04B4">
        <w:rPr>
          <w:rFonts w:ascii="Times New Roman" w:hAnsi="Times New Roman" w:cs="Times New Roman"/>
          <w:sz w:val="28"/>
          <w:szCs w:val="28"/>
        </w:rPr>
        <w:t xml:space="preserve"> dəri</w:t>
      </w:r>
      <w:proofErr w:type="gramEnd"/>
      <w:r w:rsidRPr="009C04B4">
        <w:rPr>
          <w:rFonts w:ascii="Times New Roman" w:hAnsi="Times New Roman" w:cs="Times New Roman"/>
          <w:sz w:val="28"/>
          <w:szCs w:val="28"/>
        </w:rPr>
        <w:t xml:space="preserve"> və</w:t>
      </w:r>
      <w:r>
        <w:rPr>
          <w:rFonts w:ascii="Times New Roman" w:hAnsi="Times New Roman" w:cs="Times New Roman"/>
          <w:sz w:val="28"/>
          <w:szCs w:val="28"/>
        </w:rPr>
        <w:t xml:space="preserve"> selikli qişalardır.   </w:t>
      </w:r>
      <w:proofErr w:type="gramStart"/>
      <w:r w:rsidRPr="009C04B4">
        <w:rPr>
          <w:rFonts w:ascii="Times New Roman" w:hAnsi="Times New Roman" w:cs="Times New Roman"/>
          <w:sz w:val="28"/>
          <w:szCs w:val="28"/>
        </w:rPr>
        <w:t>Törə</w:t>
      </w:r>
      <w:r>
        <w:rPr>
          <w:rFonts w:ascii="Times New Roman" w:hAnsi="Times New Roman" w:cs="Times New Roman"/>
          <w:sz w:val="28"/>
          <w:szCs w:val="28"/>
        </w:rPr>
        <w:t xml:space="preserve">dici </w:t>
      </w:r>
      <w:r w:rsidRPr="009C04B4">
        <w:rPr>
          <w:rFonts w:ascii="Times New Roman" w:hAnsi="Times New Roman" w:cs="Times New Roman"/>
          <w:sz w:val="28"/>
          <w:szCs w:val="28"/>
        </w:rPr>
        <w:t xml:space="preserve"> zədələnməmiş</w:t>
      </w:r>
      <w:proofErr w:type="gramEnd"/>
      <w:r w:rsidRPr="009C04B4">
        <w:rPr>
          <w:rFonts w:ascii="Times New Roman" w:hAnsi="Times New Roman" w:cs="Times New Roman"/>
          <w:sz w:val="28"/>
          <w:szCs w:val="28"/>
        </w:rPr>
        <w:t xml:space="preserve"> selikli qişalardan  və dəri sə</w:t>
      </w:r>
      <w:r>
        <w:rPr>
          <w:rFonts w:ascii="Times New Roman" w:hAnsi="Times New Roman" w:cs="Times New Roman"/>
          <w:sz w:val="28"/>
          <w:szCs w:val="28"/>
        </w:rPr>
        <w:t>t</w:t>
      </w:r>
      <w:r w:rsidRPr="009C04B4">
        <w:rPr>
          <w:rFonts w:ascii="Times New Roman" w:hAnsi="Times New Roman" w:cs="Times New Roman"/>
          <w:sz w:val="28"/>
          <w:szCs w:val="28"/>
        </w:rPr>
        <w:t xml:space="preserve">hindən daxil olaraq yerli toxumalarda  və qismən regionar limfa düyünlərində çoxalır. Limfa düyünlərində </w:t>
      </w:r>
      <w:r w:rsidRPr="009C04B4">
        <w:rPr>
          <w:rFonts w:ascii="Times New Roman" w:hAnsi="Times New Roman" w:cs="Times New Roman"/>
          <w:sz w:val="28"/>
          <w:szCs w:val="28"/>
        </w:rPr>
        <w:lastRenderedPageBreak/>
        <w:t xml:space="preserve">çoxalmış </w:t>
      </w:r>
      <w:proofErr w:type="gramStart"/>
      <w:r w:rsidRPr="009C04B4">
        <w:rPr>
          <w:rFonts w:ascii="Times New Roman" w:hAnsi="Times New Roman" w:cs="Times New Roman"/>
          <w:sz w:val="28"/>
          <w:szCs w:val="28"/>
        </w:rPr>
        <w:t>törədicilə</w:t>
      </w:r>
      <w:r>
        <w:rPr>
          <w:rFonts w:ascii="Times New Roman" w:hAnsi="Times New Roman" w:cs="Times New Roman"/>
          <w:sz w:val="28"/>
          <w:szCs w:val="28"/>
        </w:rPr>
        <w:t xml:space="preserve">r </w:t>
      </w:r>
      <w:r w:rsidRPr="009C04B4">
        <w:rPr>
          <w:rFonts w:ascii="Times New Roman" w:hAnsi="Times New Roman" w:cs="Times New Roman"/>
          <w:sz w:val="28"/>
          <w:szCs w:val="28"/>
        </w:rPr>
        <w:t xml:space="preserve"> oradan</w:t>
      </w:r>
      <w:proofErr w:type="gramEnd"/>
      <w:r w:rsidRPr="009C04B4">
        <w:rPr>
          <w:rFonts w:ascii="Times New Roman" w:hAnsi="Times New Roman" w:cs="Times New Roman"/>
          <w:sz w:val="28"/>
          <w:szCs w:val="28"/>
        </w:rPr>
        <w:t xml:space="preserve"> qan dövranına düşür və endotel hüceyrələrə</w:t>
      </w:r>
      <w:r>
        <w:rPr>
          <w:rFonts w:ascii="Times New Roman" w:hAnsi="Times New Roman" w:cs="Times New Roman"/>
          <w:sz w:val="28"/>
          <w:szCs w:val="28"/>
        </w:rPr>
        <w:t xml:space="preserve"> yapışaraq endoar</w:t>
      </w:r>
      <w:r w:rsidRPr="009C04B4">
        <w:rPr>
          <w:rFonts w:ascii="Times New Roman" w:hAnsi="Times New Roman" w:cs="Times New Roman"/>
          <w:sz w:val="28"/>
          <w:szCs w:val="28"/>
        </w:rPr>
        <w:t xml:space="preserve">teritin inkişafına, o da öz növbəsində vaskulitlərin, sonda isə toxuma nekrozuna səbəb olur. </w:t>
      </w:r>
      <w:r>
        <w:rPr>
          <w:rFonts w:ascii="Times New Roman" w:hAnsi="Times New Roman" w:cs="Times New Roman"/>
          <w:sz w:val="28"/>
          <w:szCs w:val="28"/>
        </w:rPr>
        <w:t xml:space="preserve"> Treponemalar</w:t>
      </w:r>
      <w:r w:rsidRPr="009C04B4">
        <w:rPr>
          <w:rFonts w:ascii="Times New Roman" w:hAnsi="Times New Roman" w:cs="Times New Roman"/>
          <w:sz w:val="28"/>
          <w:szCs w:val="28"/>
        </w:rPr>
        <w:t>- qanla bütün orqanizmin orqan və sis-temlərinə</w:t>
      </w:r>
      <w:r>
        <w:rPr>
          <w:rFonts w:ascii="Times New Roman" w:hAnsi="Times New Roman" w:cs="Times New Roman"/>
          <w:sz w:val="28"/>
          <w:szCs w:val="28"/>
        </w:rPr>
        <w:t xml:space="preserve"> -</w:t>
      </w:r>
      <w:r w:rsidRPr="009C04B4">
        <w:rPr>
          <w:rFonts w:ascii="Times New Roman" w:hAnsi="Times New Roman" w:cs="Times New Roman"/>
          <w:sz w:val="28"/>
          <w:szCs w:val="28"/>
        </w:rPr>
        <w:t xml:space="preserve">qaraciyərə, böyrəklərə, ürək-damar, hərəkət-dayaq və sinir </w:t>
      </w:r>
      <w:proofErr w:type="gramStart"/>
      <w:r w:rsidRPr="009C04B4">
        <w:rPr>
          <w:rFonts w:ascii="Times New Roman" w:hAnsi="Times New Roman" w:cs="Times New Roman"/>
          <w:sz w:val="28"/>
          <w:szCs w:val="28"/>
        </w:rPr>
        <w:t>sistemlərinə</w:t>
      </w:r>
      <w:r>
        <w:rPr>
          <w:rFonts w:ascii="Times New Roman" w:hAnsi="Times New Roman" w:cs="Times New Roman"/>
          <w:sz w:val="28"/>
          <w:szCs w:val="28"/>
        </w:rPr>
        <w:t xml:space="preserve">  yayılır</w:t>
      </w:r>
      <w:proofErr w:type="gramEnd"/>
      <w:r>
        <w:rPr>
          <w:rFonts w:ascii="Times New Roman" w:hAnsi="Times New Roman" w:cs="Times New Roman"/>
          <w:sz w:val="28"/>
          <w:szCs w:val="28"/>
        </w:rPr>
        <w:t xml:space="preserve">, </w:t>
      </w:r>
      <w:r w:rsidRPr="009C04B4">
        <w:rPr>
          <w:rFonts w:ascii="Times New Roman" w:hAnsi="Times New Roman" w:cs="Times New Roman"/>
          <w:sz w:val="28"/>
          <w:szCs w:val="28"/>
        </w:rPr>
        <w:t>xəstəliyin gedişində</w:t>
      </w:r>
      <w:r>
        <w:rPr>
          <w:rFonts w:ascii="Times New Roman" w:hAnsi="Times New Roman" w:cs="Times New Roman"/>
          <w:sz w:val="28"/>
          <w:szCs w:val="28"/>
        </w:rPr>
        <w:t xml:space="preserve"> bir </w:t>
      </w:r>
      <w:r w:rsidRPr="009C04B4">
        <w:rPr>
          <w:rFonts w:ascii="Times New Roman" w:hAnsi="Times New Roman" w:cs="Times New Roman"/>
          <w:sz w:val="28"/>
          <w:szCs w:val="28"/>
        </w:rPr>
        <w:t>neçə dövr ayırd edilir.</w:t>
      </w:r>
    </w:p>
    <w:p w:rsidR="009C04B4" w:rsidRPr="009C04B4" w:rsidRDefault="009C04B4" w:rsidP="009C04B4">
      <w:pPr>
        <w:spacing w:after="0"/>
        <w:ind w:firstLine="720"/>
        <w:jc w:val="both"/>
        <w:rPr>
          <w:rFonts w:ascii="Times New Roman" w:hAnsi="Times New Roman" w:cs="Times New Roman"/>
          <w:sz w:val="28"/>
          <w:szCs w:val="28"/>
        </w:rPr>
      </w:pPr>
      <w:r w:rsidRPr="009C04B4">
        <w:rPr>
          <w:rFonts w:ascii="Times New Roman" w:hAnsi="Times New Roman" w:cs="Times New Roman"/>
          <w:b/>
          <w:i/>
          <w:sz w:val="28"/>
          <w:szCs w:val="28"/>
          <w:u w:val="single"/>
        </w:rPr>
        <w:t>I dövr:</w:t>
      </w:r>
      <w:r w:rsidRPr="009C04B4">
        <w:rPr>
          <w:rFonts w:ascii="Times New Roman" w:hAnsi="Times New Roman" w:cs="Times New Roman"/>
          <w:sz w:val="28"/>
          <w:szCs w:val="28"/>
        </w:rPr>
        <w:t xml:space="preserve"> 2-10 həftəlik inkubasiyadan sonra infeksiyanın gir</w:t>
      </w:r>
      <w:r>
        <w:rPr>
          <w:rFonts w:ascii="Times New Roman" w:hAnsi="Times New Roman" w:cs="Times New Roman"/>
          <w:sz w:val="28"/>
          <w:szCs w:val="28"/>
        </w:rPr>
        <w:t>iş qapısında</w:t>
      </w:r>
      <w:r w:rsidRPr="009C04B4">
        <w:rPr>
          <w:rFonts w:ascii="Times New Roman" w:hAnsi="Times New Roman" w:cs="Times New Roman"/>
          <w:sz w:val="28"/>
          <w:szCs w:val="28"/>
        </w:rPr>
        <w:t xml:space="preserve"> sonradan xoraya çevrilə</w:t>
      </w:r>
      <w:r>
        <w:rPr>
          <w:rFonts w:ascii="Times New Roman" w:hAnsi="Times New Roman" w:cs="Times New Roman"/>
          <w:sz w:val="28"/>
          <w:szCs w:val="28"/>
        </w:rPr>
        <w:t>n qırmızımtıl pa</w:t>
      </w:r>
      <w:r w:rsidRPr="009C04B4">
        <w:rPr>
          <w:rFonts w:ascii="Times New Roman" w:hAnsi="Times New Roman" w:cs="Times New Roman"/>
          <w:sz w:val="28"/>
          <w:szCs w:val="28"/>
        </w:rPr>
        <w:t>pula əmələ gə</w:t>
      </w:r>
      <w:r>
        <w:rPr>
          <w:rFonts w:ascii="Times New Roman" w:hAnsi="Times New Roman" w:cs="Times New Roman"/>
          <w:sz w:val="28"/>
          <w:szCs w:val="28"/>
        </w:rPr>
        <w:t xml:space="preserve">lir, </w:t>
      </w:r>
      <w:r w:rsidRPr="009C04B4">
        <w:rPr>
          <w:rFonts w:ascii="Times New Roman" w:hAnsi="Times New Roman" w:cs="Times New Roman"/>
          <w:sz w:val="28"/>
          <w:szCs w:val="28"/>
        </w:rPr>
        <w:t>xoraların ə</w:t>
      </w:r>
      <w:r>
        <w:rPr>
          <w:rFonts w:ascii="Times New Roman" w:hAnsi="Times New Roman" w:cs="Times New Roman"/>
          <w:sz w:val="28"/>
          <w:szCs w:val="28"/>
        </w:rPr>
        <w:t xml:space="preserve">sası </w:t>
      </w:r>
      <w:r w:rsidRPr="009C04B4">
        <w:rPr>
          <w:rFonts w:ascii="Times New Roman" w:hAnsi="Times New Roman" w:cs="Times New Roman"/>
          <w:sz w:val="28"/>
          <w:szCs w:val="28"/>
        </w:rPr>
        <w:t>bə</w:t>
      </w:r>
      <w:r>
        <w:rPr>
          <w:rFonts w:ascii="Times New Roman" w:hAnsi="Times New Roman" w:cs="Times New Roman"/>
          <w:sz w:val="28"/>
          <w:szCs w:val="28"/>
        </w:rPr>
        <w:t xml:space="preserve">rk konsistensiyalı </w:t>
      </w:r>
      <w:proofErr w:type="gramStart"/>
      <w:r>
        <w:rPr>
          <w:rFonts w:ascii="Times New Roman" w:hAnsi="Times New Roman" w:cs="Times New Roman"/>
          <w:sz w:val="28"/>
          <w:szCs w:val="28"/>
        </w:rPr>
        <w:t xml:space="preserve">olduğundan </w:t>
      </w:r>
      <w:r w:rsidRPr="009C04B4">
        <w:rPr>
          <w:rFonts w:ascii="Times New Roman" w:hAnsi="Times New Roman" w:cs="Times New Roman"/>
          <w:sz w:val="28"/>
          <w:szCs w:val="28"/>
        </w:rPr>
        <w:t xml:space="preserve"> “</w:t>
      </w:r>
      <w:proofErr w:type="gramEnd"/>
      <w:r w:rsidRPr="009C04B4">
        <w:rPr>
          <w:rFonts w:ascii="Times New Roman" w:hAnsi="Times New Roman" w:cs="Times New Roman"/>
          <w:sz w:val="28"/>
          <w:szCs w:val="28"/>
        </w:rPr>
        <w:t>bə</w:t>
      </w:r>
      <w:r>
        <w:rPr>
          <w:rFonts w:ascii="Times New Roman" w:hAnsi="Times New Roman" w:cs="Times New Roman"/>
          <w:sz w:val="28"/>
          <w:szCs w:val="28"/>
        </w:rPr>
        <w:t xml:space="preserve">rk şankr” adlandırılmışdır, </w:t>
      </w:r>
      <w:r w:rsidRPr="009C04B4">
        <w:rPr>
          <w:rFonts w:ascii="Times New Roman" w:hAnsi="Times New Roman" w:cs="Times New Roman"/>
          <w:sz w:val="28"/>
          <w:szCs w:val="28"/>
        </w:rPr>
        <w:t>bə</w:t>
      </w:r>
      <w:r>
        <w:rPr>
          <w:rFonts w:ascii="Times New Roman" w:hAnsi="Times New Roman" w:cs="Times New Roman"/>
          <w:sz w:val="28"/>
          <w:szCs w:val="28"/>
        </w:rPr>
        <w:t xml:space="preserve">rk şankr </w:t>
      </w:r>
      <w:r w:rsidRPr="009C04B4">
        <w:rPr>
          <w:rFonts w:ascii="Times New Roman" w:hAnsi="Times New Roman" w:cs="Times New Roman"/>
          <w:sz w:val="28"/>
          <w:szCs w:val="28"/>
        </w:rPr>
        <w:t xml:space="preserve"> reaktiv vaskulit  zamanı, kapilliyarların tıxanması hesabına epitel hüceyrələrinin kütləvi ölümü nəticəsində əmələ gə</w:t>
      </w:r>
      <w:r>
        <w:rPr>
          <w:rFonts w:ascii="Times New Roman" w:hAnsi="Times New Roman" w:cs="Times New Roman"/>
          <w:sz w:val="28"/>
          <w:szCs w:val="28"/>
        </w:rPr>
        <w:t xml:space="preserve">lir, </w:t>
      </w:r>
      <w:r w:rsidRPr="009C04B4">
        <w:rPr>
          <w:rFonts w:ascii="Times New Roman" w:hAnsi="Times New Roman" w:cs="Times New Roman"/>
          <w:sz w:val="28"/>
          <w:szCs w:val="28"/>
        </w:rPr>
        <w:t>şankr möhtə</w:t>
      </w:r>
      <w:r>
        <w:rPr>
          <w:rFonts w:ascii="Times New Roman" w:hAnsi="Times New Roman" w:cs="Times New Roman"/>
          <w:sz w:val="28"/>
          <w:szCs w:val="28"/>
        </w:rPr>
        <w:t xml:space="preserve">viyyatı </w:t>
      </w:r>
      <w:r w:rsidRPr="009C04B4">
        <w:rPr>
          <w:rFonts w:ascii="Times New Roman" w:hAnsi="Times New Roman" w:cs="Times New Roman"/>
          <w:sz w:val="28"/>
          <w:szCs w:val="28"/>
        </w:rPr>
        <w:t xml:space="preserve"> treponemalarla zəngin olduğun-dan bu dövrdə xəstələr daha yoluxucu olurlar.</w:t>
      </w:r>
      <w:r>
        <w:rPr>
          <w:rFonts w:ascii="Times New Roman" w:hAnsi="Times New Roman" w:cs="Times New Roman"/>
          <w:sz w:val="28"/>
          <w:szCs w:val="28"/>
        </w:rPr>
        <w:t xml:space="preserve"> B</w:t>
      </w:r>
      <w:r w:rsidRPr="009C04B4">
        <w:rPr>
          <w:rFonts w:ascii="Times New Roman" w:hAnsi="Times New Roman" w:cs="Times New Roman"/>
          <w:sz w:val="28"/>
          <w:szCs w:val="28"/>
        </w:rPr>
        <w:t>ə</w:t>
      </w:r>
      <w:r>
        <w:rPr>
          <w:rFonts w:ascii="Times New Roman" w:hAnsi="Times New Roman" w:cs="Times New Roman"/>
          <w:sz w:val="28"/>
          <w:szCs w:val="28"/>
        </w:rPr>
        <w:t xml:space="preserve">rk şankr </w:t>
      </w:r>
      <w:r w:rsidRPr="009C04B4">
        <w:rPr>
          <w:rFonts w:ascii="Times New Roman" w:hAnsi="Times New Roman" w:cs="Times New Roman"/>
          <w:sz w:val="28"/>
          <w:szCs w:val="28"/>
        </w:rPr>
        <w:t xml:space="preserve">bir müddət sonra öz-özünə sağalsa da, 2-3 </w:t>
      </w:r>
      <w:proofErr w:type="gramStart"/>
      <w:r w:rsidRPr="009C04B4">
        <w:rPr>
          <w:rFonts w:ascii="Times New Roman" w:hAnsi="Times New Roman" w:cs="Times New Roman"/>
          <w:sz w:val="28"/>
          <w:szCs w:val="28"/>
        </w:rPr>
        <w:t>ay  sonra</w:t>
      </w:r>
      <w:proofErr w:type="gramEnd"/>
      <w:r w:rsidRPr="009C04B4">
        <w:rPr>
          <w:rFonts w:ascii="Times New Roman" w:hAnsi="Times New Roman" w:cs="Times New Roman"/>
          <w:sz w:val="28"/>
          <w:szCs w:val="28"/>
        </w:rPr>
        <w:t xml:space="preserve"> xəstəliyin II dövrü başlayır. </w:t>
      </w:r>
    </w:p>
    <w:p w:rsidR="009C04B4" w:rsidRPr="009C04B4" w:rsidRDefault="009C04B4" w:rsidP="009C04B4">
      <w:pPr>
        <w:spacing w:after="0"/>
        <w:ind w:firstLine="720"/>
        <w:jc w:val="both"/>
        <w:rPr>
          <w:rFonts w:ascii="Times New Roman" w:hAnsi="Times New Roman" w:cs="Times New Roman"/>
          <w:sz w:val="28"/>
          <w:szCs w:val="28"/>
        </w:rPr>
      </w:pPr>
      <w:r w:rsidRPr="009C04B4">
        <w:rPr>
          <w:rFonts w:ascii="Times New Roman" w:hAnsi="Times New Roman" w:cs="Times New Roman"/>
          <w:sz w:val="28"/>
          <w:szCs w:val="28"/>
        </w:rPr>
        <w:t xml:space="preserve"> </w:t>
      </w:r>
      <w:r w:rsidRPr="009C04B4">
        <w:rPr>
          <w:rFonts w:ascii="Times New Roman" w:hAnsi="Times New Roman" w:cs="Times New Roman"/>
          <w:b/>
          <w:i/>
          <w:sz w:val="28"/>
          <w:szCs w:val="28"/>
          <w:u w:val="single"/>
        </w:rPr>
        <w:t>II dövr:</w:t>
      </w:r>
      <w:r w:rsidRPr="009C04B4">
        <w:rPr>
          <w:rFonts w:ascii="Times New Roman" w:hAnsi="Times New Roman" w:cs="Times New Roman"/>
          <w:sz w:val="28"/>
          <w:szCs w:val="28"/>
        </w:rPr>
        <w:t xml:space="preserve">  bədənin müxtəlif nahiyyələrində</w:t>
      </w:r>
      <w:r>
        <w:rPr>
          <w:rFonts w:ascii="Times New Roman" w:hAnsi="Times New Roman" w:cs="Times New Roman"/>
          <w:sz w:val="28"/>
          <w:szCs w:val="28"/>
        </w:rPr>
        <w:t>,</w:t>
      </w:r>
      <w:r w:rsidRPr="009C04B4">
        <w:rPr>
          <w:rFonts w:ascii="Times New Roman" w:hAnsi="Times New Roman" w:cs="Times New Roman"/>
          <w:sz w:val="28"/>
          <w:szCs w:val="28"/>
        </w:rPr>
        <w:t xml:space="preserve"> dəri </w:t>
      </w:r>
      <w:proofErr w:type="gramStart"/>
      <w:r w:rsidRPr="009C04B4">
        <w:rPr>
          <w:rFonts w:ascii="Times New Roman" w:hAnsi="Times New Roman" w:cs="Times New Roman"/>
          <w:sz w:val="28"/>
          <w:szCs w:val="28"/>
        </w:rPr>
        <w:t>səthində</w:t>
      </w:r>
      <w:r>
        <w:rPr>
          <w:rFonts w:ascii="Times New Roman" w:hAnsi="Times New Roman" w:cs="Times New Roman"/>
          <w:sz w:val="28"/>
          <w:szCs w:val="28"/>
        </w:rPr>
        <w:t xml:space="preserve">, </w:t>
      </w:r>
      <w:r w:rsidRPr="009C04B4">
        <w:rPr>
          <w:rFonts w:ascii="Times New Roman" w:hAnsi="Times New Roman" w:cs="Times New Roman"/>
          <w:sz w:val="28"/>
          <w:szCs w:val="28"/>
        </w:rPr>
        <w:t xml:space="preserve"> əllərin</w:t>
      </w:r>
      <w:proofErr w:type="gramEnd"/>
      <w:r w:rsidRPr="009C04B4">
        <w:rPr>
          <w:rFonts w:ascii="Times New Roman" w:hAnsi="Times New Roman" w:cs="Times New Roman"/>
          <w:sz w:val="28"/>
          <w:szCs w:val="28"/>
        </w:rPr>
        <w:t xml:space="preserve"> içində</w:t>
      </w:r>
      <w:r>
        <w:rPr>
          <w:rFonts w:ascii="Times New Roman" w:hAnsi="Times New Roman" w:cs="Times New Roman"/>
          <w:sz w:val="28"/>
          <w:szCs w:val="28"/>
        </w:rPr>
        <w:t xml:space="preserve">, ayaqların altında,  genital orqanların, </w:t>
      </w:r>
      <w:r w:rsidRPr="009C04B4">
        <w:rPr>
          <w:rFonts w:ascii="Times New Roman" w:hAnsi="Times New Roman" w:cs="Times New Roman"/>
          <w:sz w:val="28"/>
          <w:szCs w:val="28"/>
        </w:rPr>
        <w:t xml:space="preserve"> ağız boşluğunun selikli qişalarında - papulyoz, vezikulyoz və ya pustulyoz səpgilər əmələ gə</w:t>
      </w:r>
      <w:r>
        <w:rPr>
          <w:rFonts w:ascii="Times New Roman" w:hAnsi="Times New Roman" w:cs="Times New Roman"/>
          <w:sz w:val="28"/>
          <w:szCs w:val="28"/>
        </w:rPr>
        <w:t>lir,</w:t>
      </w:r>
      <w:r w:rsidRPr="009C04B4">
        <w:rPr>
          <w:rFonts w:ascii="Times New Roman" w:hAnsi="Times New Roman" w:cs="Times New Roman"/>
          <w:sz w:val="28"/>
          <w:szCs w:val="28"/>
        </w:rPr>
        <w:t xml:space="preserve"> qaraciyər, böyrəklər, ürək-damar, hərəkət-dayaq və sinir sistemləri zədələ</w:t>
      </w:r>
      <w:r>
        <w:rPr>
          <w:rFonts w:ascii="Times New Roman" w:hAnsi="Times New Roman" w:cs="Times New Roman"/>
          <w:sz w:val="28"/>
          <w:szCs w:val="28"/>
        </w:rPr>
        <w:t xml:space="preserve">nir, </w:t>
      </w:r>
      <w:r w:rsidRPr="009C04B4">
        <w:rPr>
          <w:rFonts w:ascii="Times New Roman" w:hAnsi="Times New Roman" w:cs="Times New Roman"/>
          <w:sz w:val="28"/>
          <w:szCs w:val="28"/>
        </w:rPr>
        <w:t>nəticədə - sifilitik hepatit, immun kompleks tipli nefrit, vaskulit, periostit, meningit, xorioretinit və</w:t>
      </w:r>
      <w:r>
        <w:rPr>
          <w:rFonts w:ascii="Times New Roman" w:hAnsi="Times New Roman" w:cs="Times New Roman"/>
          <w:sz w:val="28"/>
          <w:szCs w:val="28"/>
        </w:rPr>
        <w:t xml:space="preserve"> s. inkişaf edir.</w:t>
      </w:r>
      <w:r w:rsidRPr="009C04B4">
        <w:rPr>
          <w:rFonts w:ascii="Times New Roman" w:hAnsi="Times New Roman" w:cs="Times New Roman"/>
          <w:sz w:val="28"/>
          <w:szCs w:val="28"/>
        </w:rPr>
        <w:t xml:space="preserve">  </w:t>
      </w:r>
      <w:proofErr w:type="gramStart"/>
      <w:r w:rsidRPr="009C04B4">
        <w:rPr>
          <w:rFonts w:ascii="Times New Roman" w:hAnsi="Times New Roman" w:cs="Times New Roman"/>
          <w:sz w:val="28"/>
          <w:szCs w:val="28"/>
        </w:rPr>
        <w:t>səpgilə</w:t>
      </w:r>
      <w:r>
        <w:rPr>
          <w:rFonts w:ascii="Times New Roman" w:hAnsi="Times New Roman" w:cs="Times New Roman"/>
          <w:sz w:val="28"/>
          <w:szCs w:val="28"/>
        </w:rPr>
        <w:t xml:space="preserve">r </w:t>
      </w:r>
      <w:r w:rsidRPr="009C04B4">
        <w:rPr>
          <w:rFonts w:ascii="Times New Roman" w:hAnsi="Times New Roman" w:cs="Times New Roman"/>
          <w:sz w:val="28"/>
          <w:szCs w:val="28"/>
        </w:rPr>
        <w:t xml:space="preserve"> öz</w:t>
      </w:r>
      <w:proofErr w:type="gramEnd"/>
      <w:r w:rsidRPr="009C04B4">
        <w:rPr>
          <w:rFonts w:ascii="Times New Roman" w:hAnsi="Times New Roman" w:cs="Times New Roman"/>
          <w:sz w:val="28"/>
          <w:szCs w:val="28"/>
        </w:rPr>
        <w:t>-özünə sağalsa də 3-5 il ərzində təkrar əmələ gələ bilə</w:t>
      </w:r>
      <w:r>
        <w:rPr>
          <w:rFonts w:ascii="Times New Roman" w:hAnsi="Times New Roman" w:cs="Times New Roman"/>
          <w:sz w:val="28"/>
          <w:szCs w:val="28"/>
        </w:rPr>
        <w:t>r, S</w:t>
      </w:r>
      <w:r w:rsidRPr="009C04B4">
        <w:rPr>
          <w:rFonts w:ascii="Times New Roman" w:hAnsi="Times New Roman" w:cs="Times New Roman"/>
          <w:sz w:val="28"/>
          <w:szCs w:val="28"/>
        </w:rPr>
        <w:t>ifilis xəstəliyi - təqribən 30% hallarda öz-özünə</w:t>
      </w:r>
      <w:r>
        <w:rPr>
          <w:rFonts w:ascii="Times New Roman" w:hAnsi="Times New Roman" w:cs="Times New Roman"/>
          <w:sz w:val="28"/>
          <w:szCs w:val="28"/>
        </w:rPr>
        <w:t xml:space="preserve"> müali</w:t>
      </w:r>
      <w:r w:rsidRPr="009C04B4">
        <w:rPr>
          <w:rFonts w:ascii="Times New Roman" w:hAnsi="Times New Roman" w:cs="Times New Roman"/>
          <w:sz w:val="28"/>
          <w:szCs w:val="28"/>
        </w:rPr>
        <w:t>cə</w:t>
      </w:r>
      <w:r>
        <w:rPr>
          <w:rFonts w:ascii="Times New Roman" w:hAnsi="Times New Roman" w:cs="Times New Roman"/>
          <w:sz w:val="28"/>
          <w:szCs w:val="28"/>
        </w:rPr>
        <w:t>siz sağala bilir, 30% hallarda</w:t>
      </w:r>
      <w:r w:rsidRPr="009C04B4">
        <w:rPr>
          <w:rFonts w:ascii="Times New Roman" w:hAnsi="Times New Roman" w:cs="Times New Roman"/>
          <w:sz w:val="28"/>
          <w:szCs w:val="28"/>
        </w:rPr>
        <w:t xml:space="preserve"> latent vəziyyətdə</w:t>
      </w:r>
      <w:r>
        <w:rPr>
          <w:rFonts w:ascii="Times New Roman" w:hAnsi="Times New Roman" w:cs="Times New Roman"/>
          <w:sz w:val="28"/>
          <w:szCs w:val="28"/>
        </w:rPr>
        <w:t xml:space="preserve"> qala bilir, qalan hallarda </w:t>
      </w:r>
      <w:r w:rsidRPr="009C04B4">
        <w:rPr>
          <w:rFonts w:ascii="Times New Roman" w:hAnsi="Times New Roman" w:cs="Times New Roman"/>
          <w:sz w:val="28"/>
          <w:szCs w:val="28"/>
        </w:rPr>
        <w:t xml:space="preserve">xəstəlik davam edərək III dövrə keçir. </w:t>
      </w:r>
    </w:p>
    <w:p w:rsidR="00292FAC" w:rsidRPr="00292FAC" w:rsidRDefault="009C04B4" w:rsidP="00292FAC">
      <w:pPr>
        <w:spacing w:after="0"/>
        <w:ind w:firstLine="720"/>
        <w:jc w:val="both"/>
        <w:rPr>
          <w:rFonts w:ascii="Times New Roman" w:hAnsi="Times New Roman" w:cs="Times New Roman"/>
          <w:sz w:val="28"/>
          <w:szCs w:val="28"/>
        </w:rPr>
      </w:pPr>
      <w:r w:rsidRPr="009C04B4">
        <w:rPr>
          <w:rFonts w:ascii="Times New Roman" w:hAnsi="Times New Roman" w:cs="Times New Roman"/>
          <w:sz w:val="28"/>
          <w:szCs w:val="28"/>
        </w:rPr>
        <w:t xml:space="preserve"> </w:t>
      </w:r>
      <w:r w:rsidRPr="009C04B4">
        <w:rPr>
          <w:rFonts w:ascii="Times New Roman" w:hAnsi="Times New Roman" w:cs="Times New Roman"/>
          <w:b/>
          <w:i/>
          <w:sz w:val="28"/>
          <w:szCs w:val="28"/>
          <w:u w:val="single"/>
        </w:rPr>
        <w:t>III dövr:</w:t>
      </w:r>
      <w:r w:rsidRPr="009C04B4">
        <w:rPr>
          <w:rFonts w:ascii="Times New Roman" w:hAnsi="Times New Roman" w:cs="Times New Roman"/>
          <w:sz w:val="28"/>
          <w:szCs w:val="28"/>
        </w:rPr>
        <w:t xml:space="preserve"> dəridə, sümüklərdə və qaraciyərdə - qummalar əmələ gəlməsi ilə tə</w:t>
      </w:r>
      <w:r>
        <w:rPr>
          <w:rFonts w:ascii="Times New Roman" w:hAnsi="Times New Roman" w:cs="Times New Roman"/>
          <w:sz w:val="28"/>
          <w:szCs w:val="28"/>
        </w:rPr>
        <w:t xml:space="preserve">zahür edir. </w:t>
      </w:r>
      <w:r w:rsidR="00292FAC">
        <w:rPr>
          <w:rFonts w:ascii="Times New Roman" w:hAnsi="Times New Roman" w:cs="Times New Roman"/>
          <w:sz w:val="28"/>
          <w:szCs w:val="28"/>
        </w:rPr>
        <w:t xml:space="preserve">qummalar </w:t>
      </w:r>
      <w:r w:rsidRPr="009C04B4">
        <w:rPr>
          <w:rFonts w:ascii="Times New Roman" w:hAnsi="Times New Roman" w:cs="Times New Roman"/>
          <w:sz w:val="28"/>
          <w:szCs w:val="28"/>
        </w:rPr>
        <w:t>zədələnmiş orqan və toxumalarda sonrakı ümumi destruktiv dəyişikliklərlə</w:t>
      </w:r>
      <w:r w:rsidR="00292FAC">
        <w:rPr>
          <w:rFonts w:ascii="Times New Roman" w:hAnsi="Times New Roman" w:cs="Times New Roman"/>
          <w:sz w:val="28"/>
          <w:szCs w:val="28"/>
        </w:rPr>
        <w:t xml:space="preserve"> parçalanmaya meyillidir</w:t>
      </w:r>
      <w:r w:rsidRPr="009C04B4">
        <w:rPr>
          <w:rFonts w:ascii="Times New Roman" w:hAnsi="Times New Roman" w:cs="Times New Roman"/>
          <w:sz w:val="28"/>
          <w:szCs w:val="28"/>
        </w:rPr>
        <w:t>lər.</w:t>
      </w:r>
      <w:r w:rsidR="00292FAC" w:rsidRPr="00292FAC">
        <w:t xml:space="preserve"> </w:t>
      </w:r>
      <w:r w:rsidR="00292FAC" w:rsidRPr="00292FAC">
        <w:rPr>
          <w:rFonts w:ascii="Times New Roman" w:hAnsi="Times New Roman" w:cs="Times New Roman"/>
          <w:sz w:val="28"/>
          <w:szCs w:val="28"/>
        </w:rPr>
        <w:t>MSS-də - degenerativ dəyişikliklər (meninqovaskulyar sifilis, parezlər, bel quruluğu: tabes dorsalis) əmələ gə</w:t>
      </w:r>
      <w:r w:rsidR="00292FAC">
        <w:rPr>
          <w:rFonts w:ascii="Times New Roman" w:hAnsi="Times New Roman" w:cs="Times New Roman"/>
          <w:sz w:val="28"/>
          <w:szCs w:val="28"/>
        </w:rPr>
        <w:t>lir. Ü</w:t>
      </w:r>
      <w:r w:rsidR="00292FAC" w:rsidRPr="00292FAC">
        <w:rPr>
          <w:rFonts w:ascii="Times New Roman" w:hAnsi="Times New Roman" w:cs="Times New Roman"/>
          <w:sz w:val="28"/>
          <w:szCs w:val="28"/>
        </w:rPr>
        <w:t xml:space="preserve">rək-damar </w:t>
      </w:r>
      <w:proofErr w:type="gramStart"/>
      <w:r w:rsidR="00292FAC" w:rsidRPr="00292FAC">
        <w:rPr>
          <w:rFonts w:ascii="Times New Roman" w:hAnsi="Times New Roman" w:cs="Times New Roman"/>
          <w:sz w:val="28"/>
          <w:szCs w:val="28"/>
        </w:rPr>
        <w:t>sistemində</w:t>
      </w:r>
      <w:r w:rsidR="00292FAC">
        <w:rPr>
          <w:rFonts w:ascii="Times New Roman" w:hAnsi="Times New Roman" w:cs="Times New Roman"/>
          <w:sz w:val="28"/>
          <w:szCs w:val="28"/>
        </w:rPr>
        <w:t xml:space="preserve"> </w:t>
      </w:r>
      <w:r w:rsidR="00292FAC" w:rsidRPr="00292FAC">
        <w:rPr>
          <w:rFonts w:ascii="Times New Roman" w:hAnsi="Times New Roman" w:cs="Times New Roman"/>
          <w:sz w:val="28"/>
          <w:szCs w:val="28"/>
        </w:rPr>
        <w:t xml:space="preserve"> ao</w:t>
      </w:r>
      <w:r w:rsidR="00292FAC">
        <w:rPr>
          <w:rFonts w:ascii="Times New Roman" w:hAnsi="Times New Roman" w:cs="Times New Roman"/>
          <w:sz w:val="28"/>
          <w:szCs w:val="28"/>
        </w:rPr>
        <w:t>rtit</w:t>
      </w:r>
      <w:proofErr w:type="gramEnd"/>
      <w:r w:rsidR="00292FAC">
        <w:rPr>
          <w:rFonts w:ascii="Times New Roman" w:hAnsi="Times New Roman" w:cs="Times New Roman"/>
          <w:sz w:val="28"/>
          <w:szCs w:val="28"/>
        </w:rPr>
        <w:t>, aortanın anevrizması, aor</w:t>
      </w:r>
      <w:r w:rsidR="00292FAC" w:rsidRPr="00292FAC">
        <w:rPr>
          <w:rFonts w:ascii="Times New Roman" w:hAnsi="Times New Roman" w:cs="Times New Roman"/>
          <w:sz w:val="28"/>
          <w:szCs w:val="28"/>
        </w:rPr>
        <w:t>ta qapağının çatışmazlığı ilə təzahür edən də</w:t>
      </w:r>
      <w:r w:rsidR="00292FAC">
        <w:rPr>
          <w:rFonts w:ascii="Times New Roman" w:hAnsi="Times New Roman" w:cs="Times New Roman"/>
          <w:sz w:val="28"/>
          <w:szCs w:val="28"/>
        </w:rPr>
        <w:t>yişiklik</w:t>
      </w:r>
      <w:r w:rsidR="00292FAC" w:rsidRPr="00292FAC">
        <w:rPr>
          <w:rFonts w:ascii="Times New Roman" w:hAnsi="Times New Roman" w:cs="Times New Roman"/>
          <w:sz w:val="28"/>
          <w:szCs w:val="28"/>
        </w:rPr>
        <w:t>lər müşahidə edilə bilə</w:t>
      </w:r>
      <w:r w:rsidR="00292FAC">
        <w:rPr>
          <w:rFonts w:ascii="Times New Roman" w:hAnsi="Times New Roman" w:cs="Times New Roman"/>
          <w:sz w:val="28"/>
          <w:szCs w:val="28"/>
        </w:rPr>
        <w:t>r,</w:t>
      </w:r>
      <w:r w:rsidR="00292FAC" w:rsidRPr="00292FAC">
        <w:rPr>
          <w:rFonts w:ascii="Times New Roman" w:hAnsi="Times New Roman" w:cs="Times New Roman"/>
          <w:sz w:val="28"/>
          <w:szCs w:val="28"/>
        </w:rPr>
        <w:t xml:space="preserve">  bu dövrdə</w:t>
      </w:r>
      <w:r w:rsidR="00292FAC">
        <w:rPr>
          <w:rFonts w:ascii="Times New Roman" w:hAnsi="Times New Roman" w:cs="Times New Roman"/>
          <w:sz w:val="28"/>
          <w:szCs w:val="28"/>
        </w:rPr>
        <w:t xml:space="preserve"> </w:t>
      </w:r>
      <w:r w:rsidR="00292FAC" w:rsidRPr="00292FAC">
        <w:rPr>
          <w:rFonts w:ascii="Times New Roman" w:hAnsi="Times New Roman" w:cs="Times New Roman"/>
          <w:sz w:val="28"/>
          <w:szCs w:val="28"/>
        </w:rPr>
        <w:t xml:space="preserve"> xəstə</w:t>
      </w:r>
      <w:r w:rsidR="00292FAC">
        <w:rPr>
          <w:rFonts w:ascii="Times New Roman" w:hAnsi="Times New Roman" w:cs="Times New Roman"/>
          <w:sz w:val="28"/>
          <w:szCs w:val="28"/>
        </w:rPr>
        <w:t>lik yoluxucu olmur.</w:t>
      </w:r>
      <w:r w:rsidR="00292FAC" w:rsidRPr="00292FAC">
        <w:rPr>
          <w:rFonts w:ascii="Times New Roman" w:hAnsi="Times New Roman" w:cs="Times New Roman"/>
          <w:sz w:val="28"/>
          <w:szCs w:val="28"/>
        </w:rPr>
        <w:t xml:space="preserve">  </w:t>
      </w:r>
    </w:p>
    <w:p w:rsidR="009C04B4"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i/>
          <w:sz w:val="28"/>
          <w:szCs w:val="28"/>
        </w:rPr>
        <w:t>Anadangəlmə sifilis</w:t>
      </w:r>
      <w:r w:rsidRPr="00292FAC">
        <w:rPr>
          <w:rFonts w:ascii="Times New Roman" w:hAnsi="Times New Roman" w:cs="Times New Roman"/>
          <w:sz w:val="28"/>
          <w:szCs w:val="28"/>
        </w:rPr>
        <w:t>: xəstə hamilə ananın qanında olan treponemaların - plasenta ilə</w:t>
      </w:r>
      <w:r>
        <w:rPr>
          <w:rFonts w:ascii="Times New Roman" w:hAnsi="Times New Roman" w:cs="Times New Roman"/>
          <w:sz w:val="28"/>
          <w:szCs w:val="28"/>
        </w:rPr>
        <w:t xml:space="preserve"> dölü yolux</w:t>
      </w:r>
      <w:r w:rsidRPr="00292FAC">
        <w:rPr>
          <w:rFonts w:ascii="Times New Roman" w:hAnsi="Times New Roman" w:cs="Times New Roman"/>
          <w:sz w:val="28"/>
          <w:szCs w:val="28"/>
        </w:rPr>
        <w:t>durması nəticəsində əmələ gə</w:t>
      </w:r>
      <w:r>
        <w:rPr>
          <w:rFonts w:ascii="Times New Roman" w:hAnsi="Times New Roman" w:cs="Times New Roman"/>
          <w:sz w:val="28"/>
          <w:szCs w:val="28"/>
        </w:rPr>
        <w:t>lir,</w:t>
      </w:r>
      <w:r w:rsidRPr="00292FAC">
        <w:rPr>
          <w:rFonts w:ascii="Times New Roman" w:hAnsi="Times New Roman" w:cs="Times New Roman"/>
          <w:sz w:val="28"/>
          <w:szCs w:val="28"/>
        </w:rPr>
        <w:t xml:space="preserve"> bətndaxili </w:t>
      </w:r>
      <w:proofErr w:type="gramStart"/>
      <w:r w:rsidRPr="00292FAC">
        <w:rPr>
          <w:rFonts w:ascii="Times New Roman" w:hAnsi="Times New Roman" w:cs="Times New Roman"/>
          <w:sz w:val="28"/>
          <w:szCs w:val="28"/>
        </w:rPr>
        <w:t>yo</w:t>
      </w:r>
      <w:r>
        <w:rPr>
          <w:rFonts w:ascii="Times New Roman" w:hAnsi="Times New Roman" w:cs="Times New Roman"/>
          <w:sz w:val="28"/>
          <w:szCs w:val="28"/>
        </w:rPr>
        <w:t xml:space="preserve">luxma </w:t>
      </w:r>
      <w:r w:rsidRPr="00292FAC">
        <w:rPr>
          <w:rFonts w:ascii="Times New Roman" w:hAnsi="Times New Roman" w:cs="Times New Roman"/>
          <w:sz w:val="28"/>
          <w:szCs w:val="28"/>
        </w:rPr>
        <w:t xml:space="preserve"> treponemaların</w:t>
      </w:r>
      <w:proofErr w:type="gramEnd"/>
      <w:r w:rsidRPr="00292FAC">
        <w:rPr>
          <w:rFonts w:ascii="Times New Roman" w:hAnsi="Times New Roman" w:cs="Times New Roman"/>
          <w:sz w:val="28"/>
          <w:szCs w:val="28"/>
        </w:rPr>
        <w:t xml:space="preserve"> dozasın</w:t>
      </w:r>
      <w:r>
        <w:rPr>
          <w:rFonts w:ascii="Times New Roman" w:hAnsi="Times New Roman" w:cs="Times New Roman"/>
          <w:sz w:val="28"/>
          <w:szCs w:val="28"/>
        </w:rPr>
        <w:t xml:space="preserve">dan asılıdır,  dozanın çoxluğu </w:t>
      </w:r>
      <w:r w:rsidRPr="00292FAC">
        <w:rPr>
          <w:rFonts w:ascii="Times New Roman" w:hAnsi="Times New Roman" w:cs="Times New Roman"/>
          <w:sz w:val="28"/>
          <w:szCs w:val="28"/>
        </w:rPr>
        <w:t xml:space="preserve"> ölü doğulma və abortlara səbəb olur,  digər hallrda - anadangəlmə</w:t>
      </w:r>
      <w:r>
        <w:rPr>
          <w:rFonts w:ascii="Times New Roman" w:hAnsi="Times New Roman" w:cs="Times New Roman"/>
          <w:sz w:val="28"/>
          <w:szCs w:val="28"/>
        </w:rPr>
        <w:t xml:space="preserve"> sifilis baş verir,</w:t>
      </w:r>
      <w:r w:rsidRPr="00292FAC">
        <w:rPr>
          <w:rFonts w:ascii="Times New Roman" w:hAnsi="Times New Roman" w:cs="Times New Roman"/>
          <w:sz w:val="28"/>
          <w:szCs w:val="28"/>
        </w:rPr>
        <w:t xml:space="preserve"> bəzən Hatçinson triadası - keratit, çəlləyəbənzər dişlər, karlıq əlamətləri müşahidə edilir.</w:t>
      </w:r>
    </w:p>
    <w:p w:rsidR="00292FAC" w:rsidRPr="00292FAC"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i/>
          <w:sz w:val="28"/>
          <w:szCs w:val="28"/>
        </w:rPr>
        <w:t>Mikrobioloji diaqnostika</w:t>
      </w:r>
      <w:r>
        <w:rPr>
          <w:rFonts w:ascii="Times New Roman" w:hAnsi="Times New Roman" w:cs="Times New Roman"/>
          <w:i/>
          <w:sz w:val="28"/>
          <w:szCs w:val="28"/>
        </w:rPr>
        <w:t>:</w:t>
      </w:r>
      <w:r w:rsidRPr="00292FAC">
        <w:t xml:space="preserve"> </w:t>
      </w:r>
      <w:r w:rsidRPr="00292FAC">
        <w:rPr>
          <w:rFonts w:ascii="Times New Roman" w:hAnsi="Times New Roman" w:cs="Times New Roman"/>
          <w:sz w:val="28"/>
          <w:szCs w:val="28"/>
        </w:rPr>
        <w:t xml:space="preserve">Mikroskopik və seroloji üsullardan istifadə olunur.   </w:t>
      </w:r>
    </w:p>
    <w:p w:rsidR="00292FAC" w:rsidRPr="00292FAC"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i/>
          <w:sz w:val="28"/>
          <w:szCs w:val="28"/>
        </w:rPr>
        <w:t>Mikroskopik üsul:</w:t>
      </w:r>
      <w:r w:rsidRPr="00292FAC">
        <w:rPr>
          <w:rFonts w:ascii="Times New Roman" w:hAnsi="Times New Roman" w:cs="Times New Roman"/>
          <w:sz w:val="28"/>
          <w:szCs w:val="28"/>
        </w:rPr>
        <w:t xml:space="preserve"> şankr, səpgi və qumma möhtə</w:t>
      </w:r>
      <w:r>
        <w:rPr>
          <w:rFonts w:ascii="Times New Roman" w:hAnsi="Times New Roman" w:cs="Times New Roman"/>
          <w:sz w:val="28"/>
          <w:szCs w:val="28"/>
        </w:rPr>
        <w:t xml:space="preserve">viyyatlarından hazırlanmış </w:t>
      </w:r>
      <w:proofErr w:type="gramStart"/>
      <w:r>
        <w:rPr>
          <w:rFonts w:ascii="Times New Roman" w:hAnsi="Times New Roman" w:cs="Times New Roman"/>
          <w:sz w:val="28"/>
          <w:szCs w:val="28"/>
        </w:rPr>
        <w:t xml:space="preserve">yaxmalar </w:t>
      </w:r>
      <w:r w:rsidRPr="00292FAC">
        <w:rPr>
          <w:rFonts w:ascii="Times New Roman" w:hAnsi="Times New Roman" w:cs="Times New Roman"/>
          <w:sz w:val="28"/>
          <w:szCs w:val="28"/>
        </w:rPr>
        <w:t xml:space="preserve"> Pomanovski</w:t>
      </w:r>
      <w:proofErr w:type="gramEnd"/>
      <w:r w:rsidRPr="00292FAC">
        <w:rPr>
          <w:rFonts w:ascii="Times New Roman" w:hAnsi="Times New Roman" w:cs="Times New Roman"/>
          <w:sz w:val="28"/>
          <w:szCs w:val="28"/>
        </w:rPr>
        <w:t>-Gimza</w:t>
      </w:r>
      <w:r>
        <w:rPr>
          <w:rFonts w:ascii="Times New Roman" w:hAnsi="Times New Roman" w:cs="Times New Roman"/>
          <w:sz w:val="28"/>
          <w:szCs w:val="28"/>
        </w:rPr>
        <w:t xml:space="preserve">, </w:t>
      </w:r>
      <w:r w:rsidRPr="00292FAC">
        <w:rPr>
          <w:rFonts w:ascii="Times New Roman" w:hAnsi="Times New Roman" w:cs="Times New Roman"/>
          <w:sz w:val="28"/>
          <w:szCs w:val="28"/>
        </w:rPr>
        <w:t>Morozovun gümüşləmə üsulları rənglənir və iş</w:t>
      </w:r>
      <w:r>
        <w:rPr>
          <w:rFonts w:ascii="Times New Roman" w:hAnsi="Times New Roman" w:cs="Times New Roman"/>
          <w:sz w:val="28"/>
          <w:szCs w:val="28"/>
        </w:rPr>
        <w:t>ıq mik</w:t>
      </w:r>
      <w:r w:rsidRPr="00292FAC">
        <w:rPr>
          <w:rFonts w:ascii="Times New Roman" w:hAnsi="Times New Roman" w:cs="Times New Roman"/>
          <w:sz w:val="28"/>
          <w:szCs w:val="28"/>
        </w:rPr>
        <w:t>roskopunda, nativ prepara</w:t>
      </w:r>
      <w:r>
        <w:rPr>
          <w:rFonts w:ascii="Times New Roman" w:hAnsi="Times New Roman" w:cs="Times New Roman"/>
          <w:sz w:val="28"/>
          <w:szCs w:val="28"/>
        </w:rPr>
        <w:t>tlar fazalıkontrast, yaxud qa</w:t>
      </w:r>
      <w:r w:rsidRPr="00292FAC">
        <w:rPr>
          <w:rFonts w:ascii="Times New Roman" w:hAnsi="Times New Roman" w:cs="Times New Roman"/>
          <w:sz w:val="28"/>
          <w:szCs w:val="28"/>
        </w:rPr>
        <w:t xml:space="preserve">ranlıq sahəli mikroskopla müayinə edilir. </w:t>
      </w:r>
    </w:p>
    <w:p w:rsidR="00292FAC"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i/>
          <w:sz w:val="28"/>
          <w:szCs w:val="28"/>
        </w:rPr>
        <w:lastRenderedPageBreak/>
        <w:t>Seroloji üsul:</w:t>
      </w:r>
      <w:r w:rsidRPr="00292FAC">
        <w:rPr>
          <w:rFonts w:ascii="Times New Roman" w:hAnsi="Times New Roman" w:cs="Times New Roman"/>
          <w:sz w:val="28"/>
          <w:szCs w:val="28"/>
        </w:rPr>
        <w:t xml:space="preserve"> kardiolipid antigenlə</w:t>
      </w:r>
      <w:r>
        <w:rPr>
          <w:rFonts w:ascii="Times New Roman" w:hAnsi="Times New Roman" w:cs="Times New Roman"/>
          <w:sz w:val="28"/>
          <w:szCs w:val="28"/>
        </w:rPr>
        <w:t xml:space="preserve"> - seçici qeyri-spesi</w:t>
      </w:r>
      <w:r w:rsidRPr="00292FAC">
        <w:rPr>
          <w:rFonts w:ascii="Times New Roman" w:hAnsi="Times New Roman" w:cs="Times New Roman"/>
          <w:sz w:val="28"/>
          <w:szCs w:val="28"/>
        </w:rPr>
        <w:t>fik testlərlə əhali arasında sifilisə şübhəlilə</w:t>
      </w:r>
      <w:r>
        <w:rPr>
          <w:rFonts w:ascii="Times New Roman" w:hAnsi="Times New Roman" w:cs="Times New Roman"/>
          <w:sz w:val="28"/>
          <w:szCs w:val="28"/>
        </w:rPr>
        <w:t xml:space="preserve">ri aşkar </w:t>
      </w:r>
      <w:proofErr w:type="gramStart"/>
      <w:r>
        <w:rPr>
          <w:rFonts w:ascii="Times New Roman" w:hAnsi="Times New Roman" w:cs="Times New Roman"/>
          <w:sz w:val="28"/>
          <w:szCs w:val="28"/>
        </w:rPr>
        <w:t xml:space="preserve">edilir,  </w:t>
      </w:r>
      <w:r w:rsidRPr="00292FAC">
        <w:rPr>
          <w:rFonts w:ascii="Times New Roman" w:hAnsi="Times New Roman" w:cs="Times New Roman"/>
          <w:sz w:val="28"/>
          <w:szCs w:val="28"/>
        </w:rPr>
        <w:t>xəstələrin</w:t>
      </w:r>
      <w:proofErr w:type="gramEnd"/>
      <w:r w:rsidRPr="00292FAC">
        <w:rPr>
          <w:rFonts w:ascii="Times New Roman" w:hAnsi="Times New Roman" w:cs="Times New Roman"/>
          <w:sz w:val="28"/>
          <w:szCs w:val="28"/>
        </w:rPr>
        <w:t xml:space="preserve"> qan zərdabında əmələ gə</w:t>
      </w:r>
      <w:r>
        <w:rPr>
          <w:rFonts w:ascii="Times New Roman" w:hAnsi="Times New Roman" w:cs="Times New Roman"/>
          <w:sz w:val="28"/>
          <w:szCs w:val="28"/>
        </w:rPr>
        <w:t xml:space="preserve">lmiş </w:t>
      </w:r>
      <w:r w:rsidRPr="00292FAC">
        <w:rPr>
          <w:rFonts w:ascii="Times New Roman" w:hAnsi="Times New Roman" w:cs="Times New Roman"/>
          <w:sz w:val="28"/>
          <w:szCs w:val="28"/>
        </w:rPr>
        <w:t xml:space="preserve"> treponemal, həm də qeyri-treponemal anticisimlər aşkar edilir.</w:t>
      </w:r>
    </w:p>
    <w:p w:rsidR="00292FAC" w:rsidRPr="00292FAC"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i/>
          <w:sz w:val="28"/>
          <w:szCs w:val="28"/>
        </w:rPr>
        <w:t>Müalicəsi</w:t>
      </w:r>
      <w:r>
        <w:rPr>
          <w:rFonts w:ascii="Times New Roman" w:hAnsi="Times New Roman" w:cs="Times New Roman"/>
          <w:i/>
          <w:sz w:val="28"/>
          <w:szCs w:val="28"/>
        </w:rPr>
        <w:t xml:space="preserve">: </w:t>
      </w:r>
      <w:r w:rsidRPr="00292FAC">
        <w:rPr>
          <w:rFonts w:ascii="Times New Roman" w:hAnsi="Times New Roman" w:cs="Times New Roman"/>
          <w:sz w:val="28"/>
          <w:szCs w:val="28"/>
        </w:rPr>
        <w:t xml:space="preserve">penisillin sırasından (məsələn, benzilpenisillin və ya bisillin) olan </w:t>
      </w:r>
    </w:p>
    <w:p w:rsidR="00292FAC" w:rsidRDefault="00292FAC" w:rsidP="00292FAC">
      <w:pPr>
        <w:spacing w:after="0"/>
        <w:jc w:val="both"/>
        <w:rPr>
          <w:rFonts w:ascii="Times New Roman" w:hAnsi="Times New Roman" w:cs="Times New Roman"/>
          <w:sz w:val="28"/>
          <w:szCs w:val="28"/>
        </w:rPr>
      </w:pPr>
      <w:r w:rsidRPr="00292FAC">
        <w:rPr>
          <w:rFonts w:ascii="Times New Roman" w:hAnsi="Times New Roman" w:cs="Times New Roman"/>
          <w:sz w:val="28"/>
          <w:szCs w:val="28"/>
        </w:rPr>
        <w:t xml:space="preserve">antibiotiklərdir, bəzən eritromisin və tetrasiklindən də istifadə edilir. </w:t>
      </w:r>
    </w:p>
    <w:p w:rsidR="00292FAC" w:rsidRPr="00292FAC"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i/>
          <w:sz w:val="28"/>
          <w:szCs w:val="28"/>
        </w:rPr>
        <w:t xml:space="preserve">Qeyri-spesifik profilaktik </w:t>
      </w:r>
      <w:proofErr w:type="gramStart"/>
      <w:r w:rsidRPr="00292FAC">
        <w:rPr>
          <w:rFonts w:ascii="Times New Roman" w:hAnsi="Times New Roman" w:cs="Times New Roman"/>
          <w:i/>
          <w:sz w:val="28"/>
          <w:szCs w:val="28"/>
        </w:rPr>
        <w:t>tədbirlərə</w:t>
      </w:r>
      <w:r>
        <w:rPr>
          <w:rFonts w:ascii="Times New Roman" w:hAnsi="Times New Roman" w:cs="Times New Roman"/>
          <w:sz w:val="28"/>
          <w:szCs w:val="28"/>
        </w:rPr>
        <w:t xml:space="preserve"> </w:t>
      </w:r>
      <w:r w:rsidRPr="00292FAC">
        <w:rPr>
          <w:rFonts w:ascii="Times New Roman" w:hAnsi="Times New Roman" w:cs="Times New Roman"/>
          <w:sz w:val="28"/>
          <w:szCs w:val="28"/>
        </w:rPr>
        <w:t xml:space="preserve"> xəstələ</w:t>
      </w:r>
      <w:r>
        <w:rPr>
          <w:rFonts w:ascii="Times New Roman" w:hAnsi="Times New Roman" w:cs="Times New Roman"/>
          <w:sz w:val="28"/>
          <w:szCs w:val="28"/>
        </w:rPr>
        <w:t>rin</w:t>
      </w:r>
      <w:proofErr w:type="gramEnd"/>
      <w:r>
        <w:rPr>
          <w:rFonts w:ascii="Times New Roman" w:hAnsi="Times New Roman" w:cs="Times New Roman"/>
          <w:sz w:val="28"/>
          <w:szCs w:val="28"/>
        </w:rPr>
        <w:t xml:space="preserve"> vaxtın</w:t>
      </w:r>
      <w:r w:rsidRPr="00292FAC">
        <w:rPr>
          <w:rFonts w:ascii="Times New Roman" w:hAnsi="Times New Roman" w:cs="Times New Roman"/>
          <w:sz w:val="28"/>
          <w:szCs w:val="28"/>
        </w:rPr>
        <w:t xml:space="preserve">da aşkar edilməsi, təsadüfi cinsi əlaqələrdən çəkinilməsi, hamilə qadınların seçim testləri ilə müayinəsi və gələcəkdə anadangəlmə sifilisin qarşısının alınması və s. aiddir. </w:t>
      </w:r>
    </w:p>
    <w:p w:rsidR="00292FAC"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i/>
          <w:sz w:val="28"/>
          <w:szCs w:val="28"/>
        </w:rPr>
        <w:t xml:space="preserve"> Spesifik </w:t>
      </w:r>
      <w:proofErr w:type="gramStart"/>
      <w:r w:rsidRPr="00292FAC">
        <w:rPr>
          <w:rFonts w:ascii="Times New Roman" w:hAnsi="Times New Roman" w:cs="Times New Roman"/>
          <w:i/>
          <w:sz w:val="28"/>
          <w:szCs w:val="28"/>
        </w:rPr>
        <w:t>profilaktikası</w:t>
      </w:r>
      <w:r w:rsidRPr="00292FAC">
        <w:rPr>
          <w:rFonts w:ascii="Times New Roman" w:hAnsi="Times New Roman" w:cs="Times New Roman"/>
          <w:sz w:val="28"/>
          <w:szCs w:val="28"/>
        </w:rPr>
        <w:t xml:space="preserve">  -</w:t>
      </w:r>
      <w:proofErr w:type="gramEnd"/>
      <w:r w:rsidRPr="00292FAC">
        <w:rPr>
          <w:rFonts w:ascii="Times New Roman" w:hAnsi="Times New Roman" w:cs="Times New Roman"/>
          <w:sz w:val="28"/>
          <w:szCs w:val="28"/>
        </w:rPr>
        <w:t xml:space="preserve"> yoxdur.</w:t>
      </w:r>
    </w:p>
    <w:p w:rsidR="00292FAC" w:rsidRDefault="00292FAC" w:rsidP="00292FAC">
      <w:pPr>
        <w:spacing w:after="0"/>
        <w:ind w:firstLine="720"/>
        <w:jc w:val="both"/>
        <w:rPr>
          <w:rFonts w:ascii="Times New Roman" w:hAnsi="Times New Roman" w:cs="Times New Roman"/>
          <w:sz w:val="28"/>
          <w:szCs w:val="28"/>
        </w:rPr>
      </w:pPr>
      <w:r w:rsidRPr="00292FAC">
        <w:rPr>
          <w:rFonts w:ascii="Times New Roman" w:hAnsi="Times New Roman" w:cs="Times New Roman"/>
          <w:b/>
          <w:i/>
          <w:sz w:val="28"/>
          <w:szCs w:val="28"/>
          <w:u w:val="single"/>
        </w:rPr>
        <w:t>Borrelia cinsinin xüsusiyyətləri</w:t>
      </w:r>
      <w:r>
        <w:rPr>
          <w:rFonts w:ascii="Times New Roman" w:hAnsi="Times New Roman" w:cs="Times New Roman"/>
          <w:b/>
          <w:i/>
          <w:sz w:val="28"/>
          <w:szCs w:val="28"/>
          <w:u w:val="single"/>
        </w:rPr>
        <w:t xml:space="preserve">: </w:t>
      </w:r>
      <w:r w:rsidRPr="00292FAC">
        <w:rPr>
          <w:rFonts w:ascii="Times New Roman" w:hAnsi="Times New Roman" w:cs="Times New Roman"/>
          <w:sz w:val="28"/>
          <w:szCs w:val="28"/>
        </w:rPr>
        <w:t xml:space="preserve">Borreliyalar - 0,3-0,6 x 10-30 mkm ölçüdə, 3-10 ədəd qeyri-bərabər qıvrıma malik, </w:t>
      </w:r>
      <w:proofErr w:type="gramStart"/>
      <w:r w:rsidRPr="00292FAC">
        <w:rPr>
          <w:rFonts w:ascii="Times New Roman" w:hAnsi="Times New Roman" w:cs="Times New Roman"/>
          <w:sz w:val="28"/>
          <w:szCs w:val="28"/>
        </w:rPr>
        <w:t>prokariotlardır</w:t>
      </w:r>
      <w:r>
        <w:rPr>
          <w:rFonts w:ascii="Times New Roman" w:hAnsi="Times New Roman" w:cs="Times New Roman"/>
          <w:sz w:val="28"/>
          <w:szCs w:val="28"/>
        </w:rPr>
        <w:t>,</w:t>
      </w:r>
      <w:r w:rsidRPr="00292FAC">
        <w:rPr>
          <w:rFonts w:ascii="Times New Roman" w:hAnsi="Times New Roman" w:cs="Times New Roman"/>
          <w:sz w:val="28"/>
          <w:szCs w:val="28"/>
        </w:rPr>
        <w:t>qram</w:t>
      </w:r>
      <w:proofErr w:type="gramEnd"/>
      <w:r w:rsidRPr="00292FAC">
        <w:rPr>
          <w:rFonts w:ascii="Times New Roman" w:hAnsi="Times New Roman" w:cs="Times New Roman"/>
          <w:sz w:val="28"/>
          <w:szCs w:val="28"/>
        </w:rPr>
        <w:t xml:space="preserve"> mə</w:t>
      </w:r>
      <w:r>
        <w:rPr>
          <w:rFonts w:ascii="Times New Roman" w:hAnsi="Times New Roman" w:cs="Times New Roman"/>
          <w:sz w:val="28"/>
          <w:szCs w:val="28"/>
        </w:rPr>
        <w:t>nfidir,</w:t>
      </w:r>
      <w:r w:rsidRPr="00292FAC">
        <w:rPr>
          <w:rFonts w:ascii="Times New Roman" w:hAnsi="Times New Roman" w:cs="Times New Roman"/>
          <w:sz w:val="28"/>
          <w:szCs w:val="28"/>
        </w:rPr>
        <w:t xml:space="preserve"> Pomanovski-Gimza üsulu ilə göy-bə</w:t>
      </w:r>
      <w:r>
        <w:rPr>
          <w:rFonts w:ascii="Times New Roman" w:hAnsi="Times New Roman" w:cs="Times New Roman"/>
          <w:sz w:val="28"/>
          <w:szCs w:val="28"/>
        </w:rPr>
        <w:t>növ</w:t>
      </w:r>
      <w:r w:rsidRPr="00292FAC">
        <w:rPr>
          <w:rFonts w:ascii="Times New Roman" w:hAnsi="Times New Roman" w:cs="Times New Roman"/>
          <w:sz w:val="28"/>
          <w:szCs w:val="28"/>
        </w:rPr>
        <w:t>şə</w:t>
      </w:r>
      <w:r>
        <w:rPr>
          <w:rFonts w:ascii="Times New Roman" w:hAnsi="Times New Roman" w:cs="Times New Roman"/>
          <w:sz w:val="28"/>
          <w:szCs w:val="28"/>
        </w:rPr>
        <w:t xml:space="preserve">yi boyanırlar. </w:t>
      </w:r>
      <w:r w:rsidRPr="00292FAC">
        <w:rPr>
          <w:rFonts w:ascii="Times New Roman" w:hAnsi="Times New Roman" w:cs="Times New Roman"/>
          <w:sz w:val="28"/>
          <w:szCs w:val="28"/>
        </w:rPr>
        <w:t xml:space="preserve">Borrelia </w:t>
      </w:r>
      <w:proofErr w:type="gramStart"/>
      <w:r w:rsidRPr="00292FAC">
        <w:rPr>
          <w:rFonts w:ascii="Times New Roman" w:hAnsi="Times New Roman" w:cs="Times New Roman"/>
          <w:sz w:val="28"/>
          <w:szCs w:val="28"/>
        </w:rPr>
        <w:t>cinsinə</w:t>
      </w:r>
      <w:r>
        <w:rPr>
          <w:rFonts w:ascii="Times New Roman" w:hAnsi="Times New Roman" w:cs="Times New Roman"/>
          <w:sz w:val="28"/>
          <w:szCs w:val="28"/>
        </w:rPr>
        <w:t xml:space="preserve"> </w:t>
      </w:r>
      <w:r w:rsidRPr="00292FAC">
        <w:rPr>
          <w:rFonts w:ascii="Times New Roman" w:hAnsi="Times New Roman" w:cs="Times New Roman"/>
          <w:sz w:val="28"/>
          <w:szCs w:val="28"/>
        </w:rPr>
        <w:t xml:space="preserve"> 20</w:t>
      </w:r>
      <w:proofErr w:type="gramEnd"/>
      <w:r w:rsidRPr="00292FAC">
        <w:rPr>
          <w:rFonts w:ascii="Times New Roman" w:hAnsi="Times New Roman" w:cs="Times New Roman"/>
          <w:sz w:val="28"/>
          <w:szCs w:val="28"/>
        </w:rPr>
        <w:t>-dən çox növ daxildir, əksəriyyə</w:t>
      </w:r>
      <w:r>
        <w:rPr>
          <w:rFonts w:ascii="Times New Roman" w:hAnsi="Times New Roman" w:cs="Times New Roman"/>
          <w:sz w:val="28"/>
          <w:szCs w:val="28"/>
        </w:rPr>
        <w:t>ti qeyri-pato</w:t>
      </w:r>
      <w:r w:rsidRPr="00292FAC">
        <w:rPr>
          <w:rFonts w:ascii="Times New Roman" w:hAnsi="Times New Roman" w:cs="Times New Roman"/>
          <w:sz w:val="28"/>
          <w:szCs w:val="28"/>
        </w:rPr>
        <w:t>gendir</w:t>
      </w:r>
      <w:r>
        <w:rPr>
          <w:rFonts w:ascii="Times New Roman" w:hAnsi="Times New Roman" w:cs="Times New Roman"/>
          <w:sz w:val="28"/>
          <w:szCs w:val="28"/>
        </w:rPr>
        <w:t xml:space="preserve">, </w:t>
      </w:r>
      <w:r w:rsidRPr="00292FAC">
        <w:rPr>
          <w:rFonts w:ascii="Times New Roman" w:hAnsi="Times New Roman" w:cs="Times New Roman"/>
          <w:sz w:val="28"/>
          <w:szCs w:val="28"/>
        </w:rPr>
        <w:t>insanda patogen növləri: B.recurrentis,  B.duttoni, B.persica, В.caucasica  (epidemik və endemik qayıdan yatalağın törədiciləri), B.burgdorferi, B.garini, B.afzelii (Laym xəstəliyinin törədiciləri) daha mühüm əhəmiyyət kəsb edirlər.</w:t>
      </w:r>
    </w:p>
    <w:p w:rsidR="00292FAC" w:rsidRDefault="0095183B" w:rsidP="0095183B">
      <w:pPr>
        <w:spacing w:after="0"/>
        <w:ind w:firstLine="720"/>
        <w:jc w:val="both"/>
        <w:rPr>
          <w:rFonts w:ascii="Times New Roman" w:hAnsi="Times New Roman" w:cs="Times New Roman"/>
          <w:sz w:val="28"/>
          <w:szCs w:val="28"/>
        </w:rPr>
      </w:pPr>
      <w:r w:rsidRPr="0095183B">
        <w:rPr>
          <w:rFonts w:ascii="Times New Roman" w:hAnsi="Times New Roman" w:cs="Times New Roman"/>
          <w:i/>
          <w:sz w:val="28"/>
          <w:szCs w:val="28"/>
        </w:rPr>
        <w:t>Kultural xüsusiyyətləri:</w:t>
      </w:r>
      <w:r w:rsidR="00292FAC" w:rsidRPr="00292FAC">
        <w:rPr>
          <w:rFonts w:ascii="Times New Roman" w:hAnsi="Times New Roman" w:cs="Times New Roman"/>
          <w:sz w:val="28"/>
          <w:szCs w:val="28"/>
        </w:rPr>
        <w:t xml:space="preserve"> ciddi </w:t>
      </w:r>
      <w:proofErr w:type="gramStart"/>
      <w:r w:rsidR="00292FAC" w:rsidRPr="00292FAC">
        <w:rPr>
          <w:rFonts w:ascii="Times New Roman" w:hAnsi="Times New Roman" w:cs="Times New Roman"/>
          <w:sz w:val="28"/>
          <w:szCs w:val="28"/>
        </w:rPr>
        <w:t>anaeroblardır,  tərkibində</w:t>
      </w:r>
      <w:proofErr w:type="gramEnd"/>
      <w:r w:rsidR="00292FAC" w:rsidRPr="00292FAC">
        <w:rPr>
          <w:rFonts w:ascii="Times New Roman" w:hAnsi="Times New Roman" w:cs="Times New Roman"/>
          <w:sz w:val="28"/>
          <w:szCs w:val="28"/>
        </w:rPr>
        <w:t xml:space="preserve"> - zərdab, assit mayesi, toxuma ekstraktı  olan xüsusi qidalı mühitlərdə,  5-10% CO2 olan atmosferdə, 37</w:t>
      </w:r>
      <w:r w:rsidR="00292FAC" w:rsidRPr="0095183B">
        <w:rPr>
          <w:rFonts w:ascii="Times New Roman" w:hAnsi="Times New Roman" w:cs="Times New Roman"/>
          <w:sz w:val="28"/>
          <w:szCs w:val="28"/>
          <w:vertAlign w:val="superscript"/>
        </w:rPr>
        <w:t>0</w:t>
      </w:r>
      <w:r>
        <w:rPr>
          <w:rFonts w:ascii="Times New Roman" w:hAnsi="Times New Roman" w:cs="Times New Roman"/>
          <w:sz w:val="28"/>
          <w:szCs w:val="28"/>
        </w:rPr>
        <w:t>C temperaturda,</w:t>
      </w:r>
      <w:r w:rsidR="00292FAC" w:rsidRPr="00292FAC">
        <w:rPr>
          <w:rFonts w:ascii="Times New Roman" w:hAnsi="Times New Roman" w:cs="Times New Roman"/>
          <w:sz w:val="28"/>
          <w:szCs w:val="28"/>
        </w:rPr>
        <w:t xml:space="preserve"> həmçinin - toyuq embrionunun sarılıq kisəsində kultivasiya edilir.</w:t>
      </w:r>
    </w:p>
    <w:p w:rsidR="00AA1993" w:rsidRPr="00AA1993" w:rsidRDefault="00AA1993" w:rsidP="00866241">
      <w:pPr>
        <w:spacing w:after="0"/>
        <w:ind w:firstLine="720"/>
        <w:jc w:val="both"/>
        <w:rPr>
          <w:rFonts w:ascii="Times New Roman" w:hAnsi="Times New Roman" w:cs="Times New Roman"/>
          <w:sz w:val="28"/>
          <w:szCs w:val="28"/>
        </w:rPr>
      </w:pPr>
      <w:r>
        <w:rPr>
          <w:rFonts w:ascii="Times New Roman" w:hAnsi="Times New Roman" w:cs="Times New Roman"/>
          <w:i/>
          <w:sz w:val="28"/>
          <w:szCs w:val="28"/>
        </w:rPr>
        <w:t>Epidemik qayıdan yatalaq:</w:t>
      </w:r>
      <w:r w:rsidR="0095183B">
        <w:rPr>
          <w:rFonts w:ascii="Times New Roman" w:hAnsi="Times New Roman" w:cs="Times New Roman"/>
          <w:i/>
          <w:sz w:val="28"/>
          <w:szCs w:val="28"/>
        </w:rPr>
        <w:t xml:space="preserve">  </w:t>
      </w:r>
      <w:r w:rsidR="0095183B" w:rsidRPr="00AA1993">
        <w:rPr>
          <w:rFonts w:ascii="Times New Roman" w:hAnsi="Times New Roman" w:cs="Times New Roman"/>
          <w:sz w:val="28"/>
          <w:szCs w:val="28"/>
        </w:rPr>
        <w:t>Antroponoz xəstəlikdir:  xəstəlik mənbəyi - xəstə</w:t>
      </w:r>
      <w:r>
        <w:rPr>
          <w:rFonts w:ascii="Times New Roman" w:hAnsi="Times New Roman" w:cs="Times New Roman"/>
          <w:sz w:val="28"/>
          <w:szCs w:val="28"/>
        </w:rPr>
        <w:t xml:space="preserve"> insanlardır,</w:t>
      </w:r>
      <w:r w:rsidR="0095183B" w:rsidRPr="00AA1993">
        <w:rPr>
          <w:rFonts w:ascii="Times New Roman" w:hAnsi="Times New Roman" w:cs="Times New Roman"/>
          <w:sz w:val="28"/>
          <w:szCs w:val="28"/>
        </w:rPr>
        <w:t xml:space="preserve"> </w:t>
      </w:r>
      <w:proofErr w:type="gramStart"/>
      <w:r w:rsidR="0095183B" w:rsidRPr="00AA1993">
        <w:rPr>
          <w:rFonts w:ascii="Times New Roman" w:hAnsi="Times New Roman" w:cs="Times New Roman"/>
          <w:sz w:val="28"/>
          <w:szCs w:val="28"/>
        </w:rPr>
        <w:t>xəstə</w:t>
      </w:r>
      <w:r>
        <w:rPr>
          <w:rFonts w:ascii="Times New Roman" w:hAnsi="Times New Roman" w:cs="Times New Roman"/>
          <w:sz w:val="28"/>
          <w:szCs w:val="28"/>
        </w:rPr>
        <w:t xml:space="preserve">lik </w:t>
      </w:r>
      <w:r w:rsidR="0095183B" w:rsidRPr="00AA1993">
        <w:rPr>
          <w:rFonts w:ascii="Times New Roman" w:hAnsi="Times New Roman" w:cs="Times New Roman"/>
          <w:sz w:val="28"/>
          <w:szCs w:val="28"/>
        </w:rPr>
        <w:t xml:space="preserve"> transmissiv</w:t>
      </w:r>
      <w:proofErr w:type="gramEnd"/>
      <w:r w:rsidR="0095183B" w:rsidRPr="00AA1993">
        <w:rPr>
          <w:rFonts w:ascii="Times New Roman" w:hAnsi="Times New Roman" w:cs="Times New Roman"/>
          <w:sz w:val="28"/>
          <w:szCs w:val="28"/>
        </w:rPr>
        <w:t xml:space="preserve"> mexanizmlə bitlər vasitəsilə</w:t>
      </w:r>
      <w:r>
        <w:rPr>
          <w:rFonts w:ascii="Times New Roman" w:hAnsi="Times New Roman" w:cs="Times New Roman"/>
          <w:sz w:val="28"/>
          <w:szCs w:val="28"/>
        </w:rPr>
        <w:t xml:space="preserve"> yoluxur,</w:t>
      </w:r>
      <w:r w:rsidR="0095183B" w:rsidRPr="00AA1993">
        <w:rPr>
          <w:rFonts w:ascii="Times New Roman" w:hAnsi="Times New Roman" w:cs="Times New Roman"/>
          <w:sz w:val="28"/>
          <w:szCs w:val="28"/>
        </w:rPr>
        <w:t xml:space="preserve">  bitlə</w:t>
      </w:r>
      <w:r>
        <w:rPr>
          <w:rFonts w:ascii="Times New Roman" w:hAnsi="Times New Roman" w:cs="Times New Roman"/>
          <w:sz w:val="28"/>
          <w:szCs w:val="28"/>
        </w:rPr>
        <w:t xml:space="preserve">r </w:t>
      </w:r>
      <w:r w:rsidR="0095183B" w:rsidRPr="00AA1993">
        <w:rPr>
          <w:rFonts w:ascii="Times New Roman" w:hAnsi="Times New Roman" w:cs="Times New Roman"/>
          <w:sz w:val="28"/>
          <w:szCs w:val="28"/>
        </w:rPr>
        <w:t xml:space="preserve"> xəstə insandan qan sorduqdan 1-4 həftə sonra yoluxucu olurl</w:t>
      </w:r>
      <w:r>
        <w:rPr>
          <w:rFonts w:ascii="Times New Roman" w:hAnsi="Times New Roman" w:cs="Times New Roman"/>
          <w:sz w:val="28"/>
          <w:szCs w:val="28"/>
        </w:rPr>
        <w:t>ar.</w:t>
      </w:r>
      <w:r w:rsidR="0095183B" w:rsidRPr="00AA1993">
        <w:rPr>
          <w:rFonts w:ascii="Times New Roman" w:hAnsi="Times New Roman" w:cs="Times New Roman"/>
          <w:sz w:val="28"/>
          <w:szCs w:val="28"/>
        </w:rPr>
        <w:t xml:space="preserve"> </w:t>
      </w:r>
      <w:r w:rsidRPr="00AA1993">
        <w:rPr>
          <w:rFonts w:ascii="Times New Roman" w:hAnsi="Times New Roman" w:cs="Times New Roman"/>
          <w:sz w:val="28"/>
          <w:szCs w:val="28"/>
        </w:rPr>
        <w:t>Endemik və ya gənə qayıdan yatalağın törədicilə</w:t>
      </w:r>
      <w:r w:rsidR="00866241">
        <w:rPr>
          <w:rFonts w:ascii="Times New Roman" w:hAnsi="Times New Roman" w:cs="Times New Roman"/>
          <w:sz w:val="28"/>
          <w:szCs w:val="28"/>
        </w:rPr>
        <w:t xml:space="preserve">ri </w:t>
      </w:r>
      <w:proofErr w:type="gramStart"/>
      <w:r w:rsidRPr="00AA1993">
        <w:rPr>
          <w:rFonts w:ascii="Times New Roman" w:hAnsi="Times New Roman" w:cs="Times New Roman"/>
          <w:sz w:val="28"/>
          <w:szCs w:val="28"/>
        </w:rPr>
        <w:t>В.duttonii</w:t>
      </w:r>
      <w:proofErr w:type="gramEnd"/>
      <w:r w:rsidRPr="00AA1993">
        <w:rPr>
          <w:rFonts w:ascii="Times New Roman" w:hAnsi="Times New Roman" w:cs="Times New Roman"/>
          <w:sz w:val="28"/>
          <w:szCs w:val="28"/>
        </w:rPr>
        <w:t>,  В.per</w:t>
      </w:r>
      <w:r w:rsidR="00866241">
        <w:rPr>
          <w:rFonts w:ascii="Times New Roman" w:hAnsi="Times New Roman" w:cs="Times New Roman"/>
          <w:sz w:val="28"/>
          <w:szCs w:val="28"/>
        </w:rPr>
        <w:t xml:space="preserve">sica, В.caucasica, В.hispanica </w:t>
      </w:r>
      <w:r w:rsidRPr="00AA1993">
        <w:rPr>
          <w:rFonts w:ascii="Times New Roman" w:hAnsi="Times New Roman" w:cs="Times New Roman"/>
          <w:sz w:val="28"/>
          <w:szCs w:val="28"/>
        </w:rPr>
        <w:t>və</w:t>
      </w:r>
      <w:r w:rsidR="00866241">
        <w:rPr>
          <w:rFonts w:ascii="Times New Roman" w:hAnsi="Times New Roman" w:cs="Times New Roman"/>
          <w:sz w:val="28"/>
          <w:szCs w:val="28"/>
        </w:rPr>
        <w:t xml:space="preserve"> s</w:t>
      </w:r>
      <w:r w:rsidRPr="00AA1993">
        <w:rPr>
          <w:rFonts w:ascii="Times New Roman" w:hAnsi="Times New Roman" w:cs="Times New Roman"/>
          <w:sz w:val="28"/>
          <w:szCs w:val="28"/>
        </w:rPr>
        <w:t xml:space="preserve">. </w:t>
      </w:r>
    </w:p>
    <w:p w:rsidR="0095183B" w:rsidRDefault="00AA1993" w:rsidP="00866241">
      <w:pPr>
        <w:spacing w:after="0"/>
        <w:jc w:val="both"/>
        <w:rPr>
          <w:rFonts w:ascii="Times New Roman" w:hAnsi="Times New Roman" w:cs="Times New Roman"/>
          <w:sz w:val="28"/>
          <w:szCs w:val="28"/>
        </w:rPr>
      </w:pPr>
      <w:r w:rsidRPr="00AA1993">
        <w:rPr>
          <w:rFonts w:ascii="Times New Roman" w:hAnsi="Times New Roman" w:cs="Times New Roman"/>
          <w:sz w:val="28"/>
          <w:szCs w:val="28"/>
        </w:rPr>
        <w:t>Əsasən subtropik və tropik ərazilərdə rast gəlinən - tə</w:t>
      </w:r>
      <w:r w:rsidR="00866241">
        <w:rPr>
          <w:rFonts w:ascii="Times New Roman" w:hAnsi="Times New Roman" w:cs="Times New Roman"/>
          <w:sz w:val="28"/>
          <w:szCs w:val="28"/>
        </w:rPr>
        <w:t xml:space="preserve">bii </w:t>
      </w:r>
      <w:r w:rsidRPr="00AA1993">
        <w:rPr>
          <w:rFonts w:ascii="Times New Roman" w:hAnsi="Times New Roman" w:cs="Times New Roman"/>
          <w:sz w:val="28"/>
          <w:szCs w:val="28"/>
        </w:rPr>
        <w:t>ocaqlı zoonoz xəstə</w:t>
      </w:r>
      <w:r w:rsidR="00866241">
        <w:rPr>
          <w:rFonts w:ascii="Times New Roman" w:hAnsi="Times New Roman" w:cs="Times New Roman"/>
          <w:sz w:val="28"/>
          <w:szCs w:val="28"/>
        </w:rPr>
        <w:t>likdir</w:t>
      </w:r>
      <w:r w:rsidRPr="00AA1993">
        <w:rPr>
          <w:rFonts w:ascii="Times New Roman" w:hAnsi="Times New Roman" w:cs="Times New Roman"/>
          <w:sz w:val="28"/>
          <w:szCs w:val="28"/>
        </w:rPr>
        <w:t>, təbiətdə</w:t>
      </w:r>
      <w:r w:rsidR="00866241">
        <w:rPr>
          <w:rFonts w:ascii="Times New Roman" w:hAnsi="Times New Roman" w:cs="Times New Roman"/>
          <w:sz w:val="28"/>
          <w:szCs w:val="28"/>
        </w:rPr>
        <w:t xml:space="preserve">ki </w:t>
      </w:r>
      <w:proofErr w:type="gramStart"/>
      <w:r w:rsidR="00866241">
        <w:rPr>
          <w:rFonts w:ascii="Times New Roman" w:hAnsi="Times New Roman" w:cs="Times New Roman"/>
          <w:sz w:val="28"/>
          <w:szCs w:val="28"/>
        </w:rPr>
        <w:t xml:space="preserve">rezervuarları </w:t>
      </w:r>
      <w:r w:rsidRPr="00AA1993">
        <w:rPr>
          <w:rFonts w:ascii="Times New Roman" w:hAnsi="Times New Roman" w:cs="Times New Roman"/>
          <w:sz w:val="28"/>
          <w:szCs w:val="28"/>
        </w:rPr>
        <w:t xml:space="preserve"> gəmiricilə</w:t>
      </w:r>
      <w:r w:rsidR="00866241">
        <w:rPr>
          <w:rFonts w:ascii="Times New Roman" w:hAnsi="Times New Roman" w:cs="Times New Roman"/>
          <w:sz w:val="28"/>
          <w:szCs w:val="28"/>
        </w:rPr>
        <w:t>rdir</w:t>
      </w:r>
      <w:proofErr w:type="gramEnd"/>
      <w:r w:rsidR="00866241">
        <w:rPr>
          <w:rFonts w:ascii="Times New Roman" w:hAnsi="Times New Roman" w:cs="Times New Roman"/>
          <w:sz w:val="28"/>
          <w:szCs w:val="28"/>
        </w:rPr>
        <w:t xml:space="preserve">, insanlara </w:t>
      </w:r>
      <w:r w:rsidRPr="00AA1993">
        <w:rPr>
          <w:rFonts w:ascii="Times New Roman" w:hAnsi="Times New Roman" w:cs="Times New Roman"/>
          <w:sz w:val="28"/>
          <w:szCs w:val="28"/>
        </w:rPr>
        <w:t xml:space="preserve"> xəstə heyvanlarda parazitlik edə</w:t>
      </w:r>
      <w:r w:rsidR="00866241">
        <w:rPr>
          <w:rFonts w:ascii="Times New Roman" w:hAnsi="Times New Roman" w:cs="Times New Roman"/>
          <w:sz w:val="28"/>
          <w:szCs w:val="28"/>
        </w:rPr>
        <w:t>n Ornitho</w:t>
      </w:r>
      <w:r w:rsidRPr="00AA1993">
        <w:rPr>
          <w:rFonts w:ascii="Times New Roman" w:hAnsi="Times New Roman" w:cs="Times New Roman"/>
          <w:sz w:val="28"/>
          <w:szCs w:val="28"/>
        </w:rPr>
        <w:t>doros və Argas  cinsli gənələrin dişləmə</w:t>
      </w:r>
      <w:r w:rsidR="00866241">
        <w:rPr>
          <w:rFonts w:ascii="Times New Roman" w:hAnsi="Times New Roman" w:cs="Times New Roman"/>
          <w:sz w:val="28"/>
          <w:szCs w:val="28"/>
        </w:rPr>
        <w:t>si zamanı yoluxur,</w:t>
      </w:r>
      <w:r w:rsidRPr="00AA1993">
        <w:rPr>
          <w:rFonts w:ascii="Times New Roman" w:hAnsi="Times New Roman" w:cs="Times New Roman"/>
          <w:sz w:val="28"/>
          <w:szCs w:val="28"/>
        </w:rPr>
        <w:t xml:space="preserve"> törədicilə</w:t>
      </w:r>
      <w:r w:rsidR="00866241">
        <w:rPr>
          <w:rFonts w:ascii="Times New Roman" w:hAnsi="Times New Roman" w:cs="Times New Roman"/>
          <w:sz w:val="28"/>
          <w:szCs w:val="28"/>
        </w:rPr>
        <w:t>r</w:t>
      </w:r>
      <w:r w:rsidRPr="00AA1993">
        <w:rPr>
          <w:rFonts w:ascii="Times New Roman" w:hAnsi="Times New Roman" w:cs="Times New Roman"/>
          <w:sz w:val="28"/>
          <w:szCs w:val="28"/>
        </w:rPr>
        <w:t xml:space="preserve"> gənələrin ağız suyunda olur və transovarial yolla nəsildən-nəsilə ötürülür. </w:t>
      </w:r>
    </w:p>
    <w:p w:rsidR="00866241" w:rsidRPr="00866241" w:rsidRDefault="00866241" w:rsidP="00866241">
      <w:pPr>
        <w:spacing w:after="0"/>
        <w:ind w:firstLine="720"/>
        <w:jc w:val="both"/>
        <w:rPr>
          <w:rFonts w:ascii="Times New Roman" w:hAnsi="Times New Roman" w:cs="Times New Roman"/>
          <w:sz w:val="28"/>
          <w:szCs w:val="28"/>
        </w:rPr>
      </w:pPr>
      <w:r w:rsidRPr="00866241">
        <w:rPr>
          <w:rFonts w:ascii="Times New Roman" w:hAnsi="Times New Roman" w:cs="Times New Roman"/>
          <w:i/>
          <w:sz w:val="28"/>
          <w:szCs w:val="28"/>
        </w:rPr>
        <w:t>Patogenezi və klinikası</w:t>
      </w:r>
      <w:r>
        <w:rPr>
          <w:rFonts w:ascii="Times New Roman" w:hAnsi="Times New Roman" w:cs="Times New Roman"/>
          <w:i/>
          <w:sz w:val="28"/>
          <w:szCs w:val="28"/>
        </w:rPr>
        <w:t>:</w:t>
      </w:r>
      <w:r w:rsidRPr="00866241">
        <w:t xml:space="preserve"> </w:t>
      </w:r>
      <w:r w:rsidRPr="00866241">
        <w:rPr>
          <w:rFonts w:ascii="Times New Roman" w:hAnsi="Times New Roman" w:cs="Times New Roman"/>
          <w:i/>
          <w:sz w:val="28"/>
          <w:szCs w:val="28"/>
        </w:rPr>
        <w:t xml:space="preserve"> </w:t>
      </w:r>
      <w:r w:rsidRPr="00866241">
        <w:rPr>
          <w:rFonts w:ascii="Times New Roman" w:hAnsi="Times New Roman" w:cs="Times New Roman"/>
          <w:sz w:val="28"/>
          <w:szCs w:val="28"/>
        </w:rPr>
        <w:t xml:space="preserve">inkubasiya </w:t>
      </w:r>
      <w:proofErr w:type="gramStart"/>
      <w:r w:rsidRPr="00866241">
        <w:rPr>
          <w:rFonts w:ascii="Times New Roman" w:hAnsi="Times New Roman" w:cs="Times New Roman"/>
          <w:sz w:val="28"/>
          <w:szCs w:val="28"/>
        </w:rPr>
        <w:t>döv</w:t>
      </w:r>
      <w:r>
        <w:rPr>
          <w:rFonts w:ascii="Times New Roman" w:hAnsi="Times New Roman" w:cs="Times New Roman"/>
          <w:sz w:val="28"/>
          <w:szCs w:val="28"/>
        </w:rPr>
        <w:t>rü  orta</w:t>
      </w:r>
      <w:proofErr w:type="gramEnd"/>
      <w:r>
        <w:rPr>
          <w:rFonts w:ascii="Times New Roman" w:hAnsi="Times New Roman" w:cs="Times New Roman"/>
          <w:sz w:val="28"/>
          <w:szCs w:val="28"/>
        </w:rPr>
        <w:t xml:space="preserve"> hesabla 5-10 gündür, </w:t>
      </w:r>
      <w:r w:rsidRPr="00866241">
        <w:rPr>
          <w:rFonts w:ascii="Times New Roman" w:hAnsi="Times New Roman" w:cs="Times New Roman"/>
          <w:sz w:val="28"/>
          <w:szCs w:val="28"/>
        </w:rPr>
        <w:t xml:space="preserve"> orqanizmə</w:t>
      </w:r>
      <w:r>
        <w:rPr>
          <w:rFonts w:ascii="Times New Roman" w:hAnsi="Times New Roman" w:cs="Times New Roman"/>
          <w:sz w:val="28"/>
          <w:szCs w:val="28"/>
        </w:rPr>
        <w:t xml:space="preserve"> daxil olan borreliyalar </w:t>
      </w:r>
      <w:r w:rsidRPr="00866241">
        <w:rPr>
          <w:rFonts w:ascii="Times New Roman" w:hAnsi="Times New Roman" w:cs="Times New Roman"/>
          <w:sz w:val="28"/>
          <w:szCs w:val="28"/>
        </w:rPr>
        <w:t xml:space="preserve"> faqositlərin daxilində çoxaldıqdan sonra qana keçir və intoksikasiyaya səbə</w:t>
      </w:r>
      <w:r>
        <w:rPr>
          <w:rFonts w:ascii="Times New Roman" w:hAnsi="Times New Roman" w:cs="Times New Roman"/>
          <w:sz w:val="28"/>
          <w:szCs w:val="28"/>
        </w:rPr>
        <w:t xml:space="preserve">b olur, </w:t>
      </w:r>
      <w:r w:rsidRPr="00866241">
        <w:rPr>
          <w:rFonts w:ascii="Times New Roman" w:hAnsi="Times New Roman" w:cs="Times New Roman"/>
          <w:sz w:val="28"/>
          <w:szCs w:val="28"/>
        </w:rPr>
        <w:t>qızdırma, titrətmə, halsızlıq, güclü baş ağrıları və</w:t>
      </w:r>
      <w:r>
        <w:rPr>
          <w:rFonts w:ascii="Times New Roman" w:hAnsi="Times New Roman" w:cs="Times New Roman"/>
          <w:sz w:val="28"/>
          <w:szCs w:val="28"/>
        </w:rPr>
        <w:t xml:space="preserve"> s. </w:t>
      </w:r>
      <w:r w:rsidRPr="00866241">
        <w:rPr>
          <w:rFonts w:ascii="Times New Roman" w:hAnsi="Times New Roman" w:cs="Times New Roman"/>
          <w:sz w:val="28"/>
          <w:szCs w:val="28"/>
        </w:rPr>
        <w:t xml:space="preserve"> əlamətlərlə müşayiə</w:t>
      </w:r>
      <w:r>
        <w:rPr>
          <w:rFonts w:ascii="Times New Roman" w:hAnsi="Times New Roman" w:cs="Times New Roman"/>
          <w:sz w:val="28"/>
          <w:szCs w:val="28"/>
        </w:rPr>
        <w:t xml:space="preserve">t </w:t>
      </w:r>
      <w:proofErr w:type="gramStart"/>
      <w:r>
        <w:rPr>
          <w:rFonts w:ascii="Times New Roman" w:hAnsi="Times New Roman" w:cs="Times New Roman"/>
          <w:sz w:val="28"/>
          <w:szCs w:val="28"/>
        </w:rPr>
        <w:t>olunur,</w:t>
      </w:r>
      <w:r w:rsidRPr="00866241">
        <w:rPr>
          <w:rFonts w:ascii="Times New Roman" w:hAnsi="Times New Roman" w:cs="Times New Roman"/>
          <w:sz w:val="28"/>
          <w:szCs w:val="28"/>
        </w:rPr>
        <w:t xml:space="preserve">  qızdırmalı</w:t>
      </w:r>
      <w:proofErr w:type="gramEnd"/>
      <w:r w:rsidRPr="00866241">
        <w:rPr>
          <w:rFonts w:ascii="Times New Roman" w:hAnsi="Times New Roman" w:cs="Times New Roman"/>
          <w:sz w:val="28"/>
          <w:szCs w:val="28"/>
        </w:rPr>
        <w:t xml:space="preserve"> dövr (p</w:t>
      </w:r>
      <w:r>
        <w:rPr>
          <w:rFonts w:ascii="Times New Roman" w:hAnsi="Times New Roman" w:cs="Times New Roman"/>
          <w:sz w:val="28"/>
          <w:szCs w:val="28"/>
        </w:rPr>
        <w:t xml:space="preserve">ireksiya) - 3-5 gün davam edir, </w:t>
      </w:r>
      <w:r w:rsidRPr="00866241">
        <w:rPr>
          <w:rFonts w:ascii="Times New Roman" w:hAnsi="Times New Roman" w:cs="Times New Roman"/>
          <w:sz w:val="28"/>
          <w:szCs w:val="28"/>
        </w:rPr>
        <w:t xml:space="preserve"> bu müddətdə törədicilərə qarşı əmələ gəlmiş anticisimlə</w:t>
      </w:r>
      <w:r>
        <w:rPr>
          <w:rFonts w:ascii="Times New Roman" w:hAnsi="Times New Roman" w:cs="Times New Roman"/>
          <w:sz w:val="28"/>
          <w:szCs w:val="28"/>
        </w:rPr>
        <w:t xml:space="preserve">r </w:t>
      </w:r>
      <w:r w:rsidRPr="00866241">
        <w:rPr>
          <w:rFonts w:ascii="Times New Roman" w:hAnsi="Times New Roman" w:cs="Times New Roman"/>
          <w:sz w:val="28"/>
          <w:szCs w:val="28"/>
        </w:rPr>
        <w:t xml:space="preserve"> onları lizisə</w:t>
      </w:r>
      <w:r>
        <w:rPr>
          <w:rFonts w:ascii="Times New Roman" w:hAnsi="Times New Roman" w:cs="Times New Roman"/>
          <w:sz w:val="28"/>
          <w:szCs w:val="28"/>
        </w:rPr>
        <w:t xml:space="preserve"> uğradır,</w:t>
      </w:r>
      <w:r w:rsidRPr="00866241">
        <w:rPr>
          <w:rFonts w:ascii="Times New Roman" w:hAnsi="Times New Roman" w:cs="Times New Roman"/>
          <w:sz w:val="28"/>
          <w:szCs w:val="28"/>
        </w:rPr>
        <w:t xml:space="preserve"> nəticədə - qızdırma düşür və xəstəliyin 4-10 gün davam edən qızdırmasız dövrü (apireksiya) başlayır</w:t>
      </w:r>
      <w:r>
        <w:rPr>
          <w:rFonts w:ascii="Times New Roman" w:hAnsi="Times New Roman" w:cs="Times New Roman"/>
          <w:sz w:val="28"/>
          <w:szCs w:val="28"/>
        </w:rPr>
        <w:t>.</w:t>
      </w:r>
      <w:r w:rsidRPr="00866241">
        <w:t xml:space="preserve"> </w:t>
      </w:r>
      <w:r>
        <w:rPr>
          <w:rFonts w:ascii="Times New Roman" w:hAnsi="Times New Roman" w:cs="Times New Roman"/>
          <w:sz w:val="28"/>
          <w:szCs w:val="28"/>
        </w:rPr>
        <w:t>A</w:t>
      </w:r>
      <w:r w:rsidRPr="00866241">
        <w:rPr>
          <w:rFonts w:ascii="Times New Roman" w:hAnsi="Times New Roman" w:cs="Times New Roman"/>
          <w:sz w:val="28"/>
          <w:szCs w:val="28"/>
        </w:rPr>
        <w:t xml:space="preserve">pireksiya </w:t>
      </w:r>
      <w:proofErr w:type="gramStart"/>
      <w:r w:rsidRPr="00866241">
        <w:rPr>
          <w:rFonts w:ascii="Times New Roman" w:hAnsi="Times New Roman" w:cs="Times New Roman"/>
          <w:sz w:val="28"/>
          <w:szCs w:val="28"/>
        </w:rPr>
        <w:t>dövründə</w:t>
      </w:r>
      <w:r>
        <w:rPr>
          <w:rFonts w:ascii="Times New Roman" w:hAnsi="Times New Roman" w:cs="Times New Roman"/>
          <w:sz w:val="28"/>
          <w:szCs w:val="28"/>
        </w:rPr>
        <w:t xml:space="preserve"> </w:t>
      </w:r>
      <w:r w:rsidRPr="00866241">
        <w:rPr>
          <w:rFonts w:ascii="Times New Roman" w:hAnsi="Times New Roman" w:cs="Times New Roman"/>
          <w:sz w:val="28"/>
          <w:szCs w:val="28"/>
        </w:rPr>
        <w:t xml:space="preserve"> anticisimlərə</w:t>
      </w:r>
      <w:proofErr w:type="gramEnd"/>
      <w:r>
        <w:rPr>
          <w:rFonts w:ascii="Times New Roman" w:hAnsi="Times New Roman" w:cs="Times New Roman"/>
          <w:sz w:val="28"/>
          <w:szCs w:val="28"/>
        </w:rPr>
        <w:t xml:space="preserve"> davamlı olan borre</w:t>
      </w:r>
      <w:r w:rsidRPr="00866241">
        <w:rPr>
          <w:rFonts w:ascii="Times New Roman" w:hAnsi="Times New Roman" w:cs="Times New Roman"/>
          <w:sz w:val="28"/>
          <w:szCs w:val="28"/>
        </w:rPr>
        <w:t>liyalar nə</w:t>
      </w:r>
      <w:r>
        <w:rPr>
          <w:rFonts w:ascii="Times New Roman" w:hAnsi="Times New Roman" w:cs="Times New Roman"/>
          <w:sz w:val="28"/>
          <w:szCs w:val="28"/>
        </w:rPr>
        <w:t xml:space="preserve">sli çoxalır, qana daxil olaraq, </w:t>
      </w:r>
      <w:r w:rsidRPr="00866241">
        <w:rPr>
          <w:rFonts w:ascii="Times New Roman" w:hAnsi="Times New Roman" w:cs="Times New Roman"/>
          <w:sz w:val="28"/>
          <w:szCs w:val="28"/>
        </w:rPr>
        <w:t xml:space="preserve">yenidən qızdırmalı </w:t>
      </w:r>
      <w:r>
        <w:rPr>
          <w:rFonts w:ascii="Times New Roman" w:hAnsi="Times New Roman" w:cs="Times New Roman"/>
          <w:sz w:val="28"/>
          <w:szCs w:val="28"/>
        </w:rPr>
        <w:t xml:space="preserve">dövr başlayır, </w:t>
      </w:r>
      <w:r w:rsidRPr="00866241">
        <w:rPr>
          <w:rFonts w:ascii="Times New Roman" w:hAnsi="Times New Roman" w:cs="Times New Roman"/>
          <w:sz w:val="28"/>
          <w:szCs w:val="28"/>
        </w:rPr>
        <w:t>qızdırma tutmaları 3-10 dəfə tə</w:t>
      </w:r>
      <w:r>
        <w:rPr>
          <w:rFonts w:ascii="Times New Roman" w:hAnsi="Times New Roman" w:cs="Times New Roman"/>
          <w:sz w:val="28"/>
          <w:szCs w:val="28"/>
        </w:rPr>
        <w:t>k</w:t>
      </w:r>
      <w:r w:rsidRPr="00866241">
        <w:rPr>
          <w:rFonts w:ascii="Times New Roman" w:hAnsi="Times New Roman" w:cs="Times New Roman"/>
          <w:sz w:val="28"/>
          <w:szCs w:val="28"/>
        </w:rPr>
        <w:t>rarlana bilə</w:t>
      </w:r>
      <w:r>
        <w:rPr>
          <w:rFonts w:ascii="Times New Roman" w:hAnsi="Times New Roman" w:cs="Times New Roman"/>
          <w:sz w:val="28"/>
          <w:szCs w:val="28"/>
        </w:rPr>
        <w:t xml:space="preserve">r, </w:t>
      </w:r>
      <w:r w:rsidRPr="00866241">
        <w:rPr>
          <w:rFonts w:ascii="Times New Roman" w:hAnsi="Times New Roman" w:cs="Times New Roman"/>
          <w:sz w:val="28"/>
          <w:szCs w:val="28"/>
        </w:rPr>
        <w:t>getdikcə qızdırmalı dövr</w:t>
      </w:r>
      <w:r>
        <w:rPr>
          <w:rFonts w:ascii="Times New Roman" w:hAnsi="Times New Roman" w:cs="Times New Roman"/>
          <w:sz w:val="28"/>
          <w:szCs w:val="28"/>
        </w:rPr>
        <w:t xml:space="preserve"> </w:t>
      </w:r>
      <w:r w:rsidRPr="00866241">
        <w:rPr>
          <w:rFonts w:ascii="Times New Roman" w:hAnsi="Times New Roman" w:cs="Times New Roman"/>
          <w:sz w:val="28"/>
          <w:szCs w:val="28"/>
        </w:rPr>
        <w:t xml:space="preserve">qısalır, apireksiya müddəti - uzanır. </w:t>
      </w:r>
      <w:r>
        <w:rPr>
          <w:rFonts w:ascii="Times New Roman" w:hAnsi="Times New Roman" w:cs="Times New Roman"/>
          <w:sz w:val="28"/>
          <w:szCs w:val="28"/>
        </w:rPr>
        <w:t xml:space="preserve"> Q</w:t>
      </w:r>
      <w:r w:rsidRPr="00866241">
        <w:rPr>
          <w:rFonts w:ascii="Times New Roman" w:hAnsi="Times New Roman" w:cs="Times New Roman"/>
          <w:sz w:val="28"/>
          <w:szCs w:val="28"/>
        </w:rPr>
        <w:t xml:space="preserve">ızdırmalı </w:t>
      </w:r>
      <w:proofErr w:type="gramStart"/>
      <w:r w:rsidRPr="00866241">
        <w:rPr>
          <w:rFonts w:ascii="Times New Roman" w:hAnsi="Times New Roman" w:cs="Times New Roman"/>
          <w:sz w:val="28"/>
          <w:szCs w:val="28"/>
        </w:rPr>
        <w:t>dövrlərdə</w:t>
      </w:r>
      <w:r>
        <w:rPr>
          <w:rFonts w:ascii="Times New Roman" w:hAnsi="Times New Roman" w:cs="Times New Roman"/>
          <w:sz w:val="28"/>
          <w:szCs w:val="28"/>
        </w:rPr>
        <w:t xml:space="preserve"> </w:t>
      </w:r>
      <w:r w:rsidRPr="00866241">
        <w:rPr>
          <w:rFonts w:ascii="Times New Roman" w:hAnsi="Times New Roman" w:cs="Times New Roman"/>
          <w:sz w:val="28"/>
          <w:szCs w:val="28"/>
        </w:rPr>
        <w:t xml:space="preserve"> anticisimlərlə</w:t>
      </w:r>
      <w:proofErr w:type="gramEnd"/>
      <w:r w:rsidRPr="00866241">
        <w:rPr>
          <w:rFonts w:ascii="Times New Roman" w:hAnsi="Times New Roman" w:cs="Times New Roman"/>
          <w:sz w:val="28"/>
          <w:szCs w:val="28"/>
        </w:rPr>
        <w:t xml:space="preserve"> qarşılıqlı tə</w:t>
      </w:r>
      <w:r>
        <w:rPr>
          <w:rFonts w:ascii="Times New Roman" w:hAnsi="Times New Roman" w:cs="Times New Roman"/>
          <w:sz w:val="28"/>
          <w:szCs w:val="28"/>
        </w:rPr>
        <w:t>sir za</w:t>
      </w:r>
      <w:r w:rsidRPr="00866241">
        <w:rPr>
          <w:rFonts w:ascii="Times New Roman" w:hAnsi="Times New Roman" w:cs="Times New Roman"/>
          <w:sz w:val="28"/>
          <w:szCs w:val="28"/>
        </w:rPr>
        <w:t>manı borreliyalar bir-</w:t>
      </w:r>
      <w:r w:rsidRPr="00866241">
        <w:rPr>
          <w:rFonts w:ascii="Times New Roman" w:hAnsi="Times New Roman" w:cs="Times New Roman"/>
          <w:sz w:val="28"/>
          <w:szCs w:val="28"/>
        </w:rPr>
        <w:lastRenderedPageBreak/>
        <w:t>birlərinə yapışaraq aqreqatlar əmələ gətirirlə</w:t>
      </w:r>
      <w:r>
        <w:rPr>
          <w:rFonts w:ascii="Times New Roman" w:hAnsi="Times New Roman" w:cs="Times New Roman"/>
          <w:sz w:val="28"/>
          <w:szCs w:val="28"/>
        </w:rPr>
        <w:t xml:space="preserve">r, bunlar da </w:t>
      </w:r>
      <w:r w:rsidRPr="00866241">
        <w:rPr>
          <w:rFonts w:ascii="Times New Roman" w:hAnsi="Times New Roman" w:cs="Times New Roman"/>
          <w:sz w:val="28"/>
          <w:szCs w:val="28"/>
        </w:rPr>
        <w:t xml:space="preserve"> trombositlərlə yüklənərək kapil</w:t>
      </w:r>
      <w:r>
        <w:rPr>
          <w:rFonts w:ascii="Times New Roman" w:hAnsi="Times New Roman" w:cs="Times New Roman"/>
          <w:sz w:val="28"/>
          <w:szCs w:val="28"/>
        </w:rPr>
        <w:t>liyarların tı</w:t>
      </w:r>
      <w:r w:rsidRPr="00866241">
        <w:rPr>
          <w:rFonts w:ascii="Times New Roman" w:hAnsi="Times New Roman" w:cs="Times New Roman"/>
          <w:sz w:val="28"/>
          <w:szCs w:val="28"/>
        </w:rPr>
        <w:t>xanmasına, orqanlarda qan dövranının pozulmasına, nəticədə mikroinfarktlara səbə</w:t>
      </w:r>
      <w:r w:rsidR="00097041">
        <w:rPr>
          <w:rFonts w:ascii="Times New Roman" w:hAnsi="Times New Roman" w:cs="Times New Roman"/>
          <w:sz w:val="28"/>
          <w:szCs w:val="28"/>
        </w:rPr>
        <w:t>b olur.</w:t>
      </w:r>
    </w:p>
    <w:p w:rsidR="00866241" w:rsidRPr="00866241" w:rsidRDefault="00866241" w:rsidP="00866241">
      <w:pPr>
        <w:spacing w:after="0"/>
        <w:ind w:firstLine="720"/>
        <w:jc w:val="both"/>
        <w:rPr>
          <w:rFonts w:ascii="Times New Roman" w:hAnsi="Times New Roman" w:cs="Times New Roman"/>
          <w:sz w:val="28"/>
          <w:szCs w:val="28"/>
        </w:rPr>
      </w:pPr>
      <w:r w:rsidRPr="00866241">
        <w:rPr>
          <w:rFonts w:ascii="Times New Roman" w:hAnsi="Times New Roman" w:cs="Times New Roman"/>
          <w:i/>
          <w:sz w:val="28"/>
          <w:szCs w:val="28"/>
        </w:rPr>
        <w:t>Mikrobioloji diaqnostika.</w:t>
      </w:r>
      <w:r w:rsidRPr="00866241">
        <w:t xml:space="preserve"> </w:t>
      </w:r>
      <w:r w:rsidRPr="00866241">
        <w:rPr>
          <w:rFonts w:ascii="Times New Roman" w:hAnsi="Times New Roman" w:cs="Times New Roman"/>
          <w:sz w:val="28"/>
          <w:szCs w:val="28"/>
        </w:rPr>
        <w:t xml:space="preserve">Mikroskopik və bioloji üsullardan istifadə edilir.   </w:t>
      </w:r>
    </w:p>
    <w:p w:rsidR="00866241" w:rsidRPr="00866241" w:rsidRDefault="00866241" w:rsidP="00866241">
      <w:pPr>
        <w:spacing w:after="0"/>
        <w:ind w:firstLine="720"/>
        <w:jc w:val="both"/>
        <w:rPr>
          <w:rFonts w:ascii="Times New Roman" w:hAnsi="Times New Roman" w:cs="Times New Roman"/>
          <w:sz w:val="28"/>
          <w:szCs w:val="28"/>
        </w:rPr>
      </w:pPr>
      <w:r w:rsidRPr="00097041">
        <w:rPr>
          <w:rFonts w:ascii="Times New Roman" w:hAnsi="Times New Roman" w:cs="Times New Roman"/>
          <w:i/>
          <w:sz w:val="28"/>
          <w:szCs w:val="28"/>
        </w:rPr>
        <w:t>Mikroskopik üsul:</w:t>
      </w:r>
      <w:r w:rsidRPr="00866241">
        <w:rPr>
          <w:rFonts w:ascii="Times New Roman" w:hAnsi="Times New Roman" w:cs="Times New Roman"/>
          <w:sz w:val="28"/>
          <w:szCs w:val="28"/>
        </w:rPr>
        <w:t xml:space="preserve"> qızdırmalı dövrdə xəstələrdə</w:t>
      </w:r>
      <w:r w:rsidR="00097041">
        <w:rPr>
          <w:rFonts w:ascii="Times New Roman" w:hAnsi="Times New Roman" w:cs="Times New Roman"/>
          <w:sz w:val="28"/>
          <w:szCs w:val="28"/>
        </w:rPr>
        <w:t>n götü</w:t>
      </w:r>
      <w:r w:rsidRPr="00866241">
        <w:rPr>
          <w:rFonts w:ascii="Times New Roman" w:hAnsi="Times New Roman" w:cs="Times New Roman"/>
          <w:sz w:val="28"/>
          <w:szCs w:val="28"/>
        </w:rPr>
        <w:t xml:space="preserve">rülmüş qan nümunələrindən </w:t>
      </w:r>
      <w:proofErr w:type="gramStart"/>
      <w:r w:rsidRPr="00866241">
        <w:rPr>
          <w:rFonts w:ascii="Times New Roman" w:hAnsi="Times New Roman" w:cs="Times New Roman"/>
          <w:sz w:val="28"/>
          <w:szCs w:val="28"/>
        </w:rPr>
        <w:t>yaxmalar  hazırlanır</w:t>
      </w:r>
      <w:proofErr w:type="gramEnd"/>
      <w:r w:rsidRPr="00866241">
        <w:rPr>
          <w:rFonts w:ascii="Times New Roman" w:hAnsi="Times New Roman" w:cs="Times New Roman"/>
          <w:sz w:val="28"/>
          <w:szCs w:val="28"/>
        </w:rPr>
        <w:t>, Gimza üsulu ilə rənglənir və mikroskopiya edilir, həm də "asılan damla" preparatı, "neqativ preparat" hazırlanır və</w:t>
      </w:r>
      <w:r w:rsidR="00097041">
        <w:rPr>
          <w:rFonts w:ascii="Times New Roman" w:hAnsi="Times New Roman" w:cs="Times New Roman"/>
          <w:sz w:val="28"/>
          <w:szCs w:val="28"/>
        </w:rPr>
        <w:t xml:space="preserve"> qaran</w:t>
      </w:r>
      <w:r w:rsidRPr="00866241">
        <w:rPr>
          <w:rFonts w:ascii="Times New Roman" w:hAnsi="Times New Roman" w:cs="Times New Roman"/>
          <w:sz w:val="28"/>
          <w:szCs w:val="28"/>
        </w:rPr>
        <w:t xml:space="preserve">lıq sahəli mikroskopda müayinə edilir. </w:t>
      </w:r>
    </w:p>
    <w:p w:rsidR="00097041" w:rsidRDefault="00097041" w:rsidP="00097041">
      <w:pPr>
        <w:spacing w:after="0"/>
        <w:ind w:firstLine="720"/>
        <w:jc w:val="both"/>
      </w:pPr>
      <w:r>
        <w:rPr>
          <w:rFonts w:ascii="Times New Roman" w:hAnsi="Times New Roman" w:cs="Times New Roman"/>
          <w:sz w:val="28"/>
          <w:szCs w:val="28"/>
        </w:rPr>
        <w:t xml:space="preserve"> </w:t>
      </w:r>
      <w:r w:rsidR="00866241" w:rsidRPr="00097041">
        <w:rPr>
          <w:rFonts w:ascii="Times New Roman" w:hAnsi="Times New Roman" w:cs="Times New Roman"/>
          <w:i/>
          <w:sz w:val="28"/>
          <w:szCs w:val="28"/>
        </w:rPr>
        <w:t>Bioloji üsul</w:t>
      </w:r>
      <w:r w:rsidR="00866241" w:rsidRPr="00866241">
        <w:rPr>
          <w:rFonts w:ascii="Times New Roman" w:hAnsi="Times New Roman" w:cs="Times New Roman"/>
          <w:sz w:val="28"/>
          <w:szCs w:val="28"/>
        </w:rPr>
        <w:t>: epidemik və endemik qayıdan yatalağın törədicilə</w:t>
      </w:r>
      <w:r>
        <w:rPr>
          <w:rFonts w:ascii="Times New Roman" w:hAnsi="Times New Roman" w:cs="Times New Roman"/>
          <w:sz w:val="28"/>
          <w:szCs w:val="28"/>
        </w:rPr>
        <w:t>ri differensiasiya edilir:</w:t>
      </w:r>
      <w:r w:rsidR="00866241" w:rsidRPr="00866241">
        <w:rPr>
          <w:rFonts w:ascii="Times New Roman" w:hAnsi="Times New Roman" w:cs="Times New Roman"/>
          <w:sz w:val="28"/>
          <w:szCs w:val="28"/>
        </w:rPr>
        <w:t xml:space="preserve"> xəstələrdə</w:t>
      </w:r>
      <w:r>
        <w:rPr>
          <w:rFonts w:ascii="Times New Roman" w:hAnsi="Times New Roman" w:cs="Times New Roman"/>
          <w:sz w:val="28"/>
          <w:szCs w:val="28"/>
        </w:rPr>
        <w:t xml:space="preserve">n götürülmüş </w:t>
      </w:r>
      <w:proofErr w:type="gramStart"/>
      <w:r>
        <w:rPr>
          <w:rFonts w:ascii="Times New Roman" w:hAnsi="Times New Roman" w:cs="Times New Roman"/>
          <w:sz w:val="28"/>
          <w:szCs w:val="28"/>
        </w:rPr>
        <w:t xml:space="preserve">qan </w:t>
      </w:r>
      <w:r w:rsidR="00866241" w:rsidRPr="00866241">
        <w:rPr>
          <w:rFonts w:ascii="Times New Roman" w:hAnsi="Times New Roman" w:cs="Times New Roman"/>
          <w:sz w:val="28"/>
          <w:szCs w:val="28"/>
        </w:rPr>
        <w:t xml:space="preserve"> laborator</w:t>
      </w:r>
      <w:proofErr w:type="gramEnd"/>
      <w:r w:rsidR="00866241" w:rsidRPr="00866241">
        <w:rPr>
          <w:rFonts w:ascii="Times New Roman" w:hAnsi="Times New Roman" w:cs="Times New Roman"/>
          <w:sz w:val="28"/>
          <w:szCs w:val="28"/>
        </w:rPr>
        <w:t xml:space="preserve"> heyvanların (ağ siçanlar, dəniz donuz</w:t>
      </w:r>
      <w:r>
        <w:rPr>
          <w:rFonts w:ascii="Times New Roman" w:hAnsi="Times New Roman" w:cs="Times New Roman"/>
          <w:sz w:val="28"/>
          <w:szCs w:val="28"/>
        </w:rPr>
        <w:t xml:space="preserve">ları) qarın boşluğuna yeridilir, ağ siçanlar  </w:t>
      </w:r>
      <w:r w:rsidR="00866241" w:rsidRPr="00866241">
        <w:rPr>
          <w:rFonts w:ascii="Times New Roman" w:hAnsi="Times New Roman" w:cs="Times New Roman"/>
          <w:sz w:val="28"/>
          <w:szCs w:val="28"/>
        </w:rPr>
        <w:t xml:space="preserve"> epidemik qayıdan yatalaq törədicisinə</w:t>
      </w:r>
      <w:r>
        <w:rPr>
          <w:rFonts w:ascii="Times New Roman" w:hAnsi="Times New Roman" w:cs="Times New Roman"/>
          <w:sz w:val="28"/>
          <w:szCs w:val="28"/>
        </w:rPr>
        <w:t xml:space="preserve">, </w:t>
      </w:r>
      <w:r w:rsidR="00866241" w:rsidRPr="00866241">
        <w:rPr>
          <w:rFonts w:ascii="Times New Roman" w:hAnsi="Times New Roman" w:cs="Times New Roman"/>
          <w:sz w:val="28"/>
          <w:szCs w:val="28"/>
        </w:rPr>
        <w:t xml:space="preserve"> də</w:t>
      </w:r>
      <w:r>
        <w:rPr>
          <w:rFonts w:ascii="Times New Roman" w:hAnsi="Times New Roman" w:cs="Times New Roman"/>
          <w:sz w:val="28"/>
          <w:szCs w:val="28"/>
        </w:rPr>
        <w:t xml:space="preserve">niz donuzları </w:t>
      </w:r>
      <w:r w:rsidR="00866241" w:rsidRPr="00866241">
        <w:rPr>
          <w:rFonts w:ascii="Times New Roman" w:hAnsi="Times New Roman" w:cs="Times New Roman"/>
          <w:sz w:val="28"/>
          <w:szCs w:val="28"/>
        </w:rPr>
        <w:t xml:space="preserve"> endemik qayıdan yatalaq törədicilə</w:t>
      </w:r>
      <w:r>
        <w:rPr>
          <w:rFonts w:ascii="Times New Roman" w:hAnsi="Times New Roman" w:cs="Times New Roman"/>
          <w:sz w:val="28"/>
          <w:szCs w:val="28"/>
        </w:rPr>
        <w:t>ri</w:t>
      </w:r>
      <w:r w:rsidR="00866241" w:rsidRPr="00866241">
        <w:rPr>
          <w:rFonts w:ascii="Times New Roman" w:hAnsi="Times New Roman" w:cs="Times New Roman"/>
          <w:sz w:val="28"/>
          <w:szCs w:val="28"/>
        </w:rPr>
        <w:t>nə həssasdırlar.</w:t>
      </w:r>
      <w:r w:rsidRPr="00097041">
        <w:t xml:space="preserve"> </w:t>
      </w:r>
    </w:p>
    <w:p w:rsidR="00866241" w:rsidRDefault="00097041" w:rsidP="00097041">
      <w:pPr>
        <w:spacing w:after="0"/>
        <w:ind w:firstLine="720"/>
        <w:jc w:val="both"/>
        <w:rPr>
          <w:rFonts w:ascii="Times New Roman" w:hAnsi="Times New Roman" w:cs="Times New Roman"/>
          <w:sz w:val="28"/>
          <w:szCs w:val="28"/>
        </w:rPr>
      </w:pPr>
      <w:r w:rsidRPr="00097041">
        <w:rPr>
          <w:rFonts w:ascii="Times New Roman" w:hAnsi="Times New Roman" w:cs="Times New Roman"/>
          <w:i/>
          <w:sz w:val="28"/>
          <w:szCs w:val="28"/>
        </w:rPr>
        <w:t>Müalicəsi</w:t>
      </w:r>
      <w:r>
        <w:rPr>
          <w:rFonts w:ascii="Times New Roman" w:hAnsi="Times New Roman" w:cs="Times New Roman"/>
          <w:i/>
          <w:sz w:val="28"/>
          <w:szCs w:val="28"/>
        </w:rPr>
        <w:t>:</w:t>
      </w:r>
      <w:r w:rsidRPr="00097041">
        <w:t xml:space="preserve"> </w:t>
      </w:r>
      <w:r w:rsidRPr="00097041">
        <w:rPr>
          <w:rFonts w:ascii="Times New Roman" w:hAnsi="Times New Roman" w:cs="Times New Roman"/>
          <w:sz w:val="28"/>
          <w:szCs w:val="28"/>
        </w:rPr>
        <w:t>Əsasən - tettasiklin, eritromisin və penisillindən istifadə olunur.</w:t>
      </w:r>
    </w:p>
    <w:bookmarkEnd w:id="0"/>
    <w:p w:rsidR="00097041" w:rsidRPr="00097041" w:rsidRDefault="00097041" w:rsidP="00097041">
      <w:pPr>
        <w:spacing w:after="0"/>
        <w:ind w:firstLine="720"/>
        <w:jc w:val="both"/>
        <w:rPr>
          <w:rFonts w:ascii="Times New Roman" w:hAnsi="Times New Roman" w:cs="Times New Roman"/>
          <w:sz w:val="28"/>
          <w:szCs w:val="28"/>
        </w:rPr>
      </w:pPr>
    </w:p>
    <w:sectPr w:rsidR="00097041" w:rsidRPr="0009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B4"/>
    <w:rsid w:val="00097041"/>
    <w:rsid w:val="00292FAC"/>
    <w:rsid w:val="002953B4"/>
    <w:rsid w:val="004218E2"/>
    <w:rsid w:val="004C693F"/>
    <w:rsid w:val="00676CB9"/>
    <w:rsid w:val="007656A1"/>
    <w:rsid w:val="00866241"/>
    <w:rsid w:val="0095183B"/>
    <w:rsid w:val="009A2471"/>
    <w:rsid w:val="009C04B4"/>
    <w:rsid w:val="00AA1993"/>
    <w:rsid w:val="00B61408"/>
    <w:rsid w:val="00BA0B06"/>
    <w:rsid w:val="00C27A2F"/>
    <w:rsid w:val="00D5032B"/>
    <w:rsid w:val="00ED0CD4"/>
    <w:rsid w:val="00F5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CB05"/>
  <w15:chartTrackingRefBased/>
  <w15:docId w15:val="{246A6BBC-8F75-4DF5-9E27-C883A192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4504</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2023-04-19T07:23:00Z</dcterms:created>
  <dcterms:modified xsi:type="dcterms:W3CDTF">2023-05-11T08:33:00Z</dcterms:modified>
</cp:coreProperties>
</file>